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77BF" w14:textId="77777777" w:rsidR="00B872C8" w:rsidRDefault="00B872C8" w:rsidP="00723B2C">
      <w:pPr>
        <w:jc w:val="center"/>
        <w:rPr>
          <w:b/>
          <w:bCs/>
          <w:lang w:val="ro-RO"/>
        </w:rPr>
      </w:pPr>
      <w:r>
        <w:rPr>
          <w:b/>
          <w:bCs/>
          <w:lang w:val="ro-RO"/>
        </w:rPr>
        <w:t>BULETIN DE VOT PRIN CORESPONDENȚĂ</w:t>
      </w:r>
    </w:p>
    <w:p w14:paraId="45156B0B" w14:textId="6B34D077" w:rsidR="0004484A" w:rsidRPr="00723B2C" w:rsidRDefault="00B872C8" w:rsidP="00723B2C">
      <w:pPr>
        <w:jc w:val="center"/>
        <w:rPr>
          <w:b/>
          <w:bCs/>
          <w:lang w:val="ro-RO"/>
        </w:rPr>
      </w:pPr>
      <w:r>
        <w:rPr>
          <w:b/>
          <w:bCs/>
          <w:lang w:val="ro-RO"/>
        </w:rPr>
        <w:t>PENTRU</w:t>
      </w:r>
      <w:r w:rsidR="00723B2C" w:rsidRPr="00723B2C">
        <w:rPr>
          <w:b/>
          <w:bCs/>
          <w:lang w:val="ro-RO"/>
        </w:rPr>
        <w:t xml:space="preserve"> ADUN</w:t>
      </w:r>
      <w:r>
        <w:rPr>
          <w:b/>
          <w:bCs/>
          <w:lang w:val="ro-RO"/>
        </w:rPr>
        <w:t>AREA</w:t>
      </w:r>
      <w:r w:rsidR="00723B2C" w:rsidRPr="00723B2C">
        <w:rPr>
          <w:b/>
          <w:bCs/>
          <w:lang w:val="ro-RO"/>
        </w:rPr>
        <w:t xml:space="preserve"> GENERAL</w:t>
      </w:r>
      <w:r>
        <w:rPr>
          <w:b/>
          <w:bCs/>
          <w:lang w:val="ro-RO"/>
        </w:rPr>
        <w:t>Ă</w:t>
      </w:r>
      <w:r w:rsidR="00723B2C" w:rsidRPr="00723B2C">
        <w:rPr>
          <w:b/>
          <w:bCs/>
          <w:lang w:val="ro-RO"/>
        </w:rPr>
        <w:t xml:space="preserve"> </w:t>
      </w:r>
      <w:r w:rsidR="00164177">
        <w:rPr>
          <w:b/>
          <w:bCs/>
          <w:lang w:val="ro-RO"/>
        </w:rPr>
        <w:t>ORDINARĂ</w:t>
      </w:r>
      <w:r w:rsidR="00723B2C" w:rsidRPr="00723B2C">
        <w:rPr>
          <w:b/>
          <w:bCs/>
          <w:lang w:val="ro-RO"/>
        </w:rPr>
        <w:t xml:space="preserve"> A ACȚIONARILOR</w:t>
      </w:r>
    </w:p>
    <w:p w14:paraId="6042D0FE" w14:textId="053DD84D" w:rsidR="00723B2C" w:rsidRPr="00723B2C" w:rsidRDefault="00723B2C" w:rsidP="00723B2C">
      <w:pPr>
        <w:jc w:val="center"/>
        <w:rPr>
          <w:b/>
          <w:bCs/>
          <w:lang w:val="ro-RO"/>
        </w:rPr>
      </w:pPr>
      <w:r w:rsidRPr="00723B2C">
        <w:rPr>
          <w:b/>
          <w:bCs/>
          <w:lang w:val="ro-RO"/>
        </w:rPr>
        <w:t>CIECH SODA ROMANIA S.A.</w:t>
      </w:r>
    </w:p>
    <w:p w14:paraId="77AAE959" w14:textId="178CAF46" w:rsidR="00723B2C" w:rsidRPr="00B872C8" w:rsidRDefault="00B872C8" w:rsidP="00723B2C">
      <w:pPr>
        <w:jc w:val="center"/>
        <w:rPr>
          <w:lang w:val="ro-RO"/>
        </w:rPr>
      </w:pPr>
      <w:r>
        <w:rPr>
          <w:lang w:val="ro-RO"/>
        </w:rPr>
        <w:t xml:space="preserve">din data de </w:t>
      </w:r>
      <w:r w:rsidR="008278C1">
        <w:rPr>
          <w:lang w:val="ro-RO"/>
        </w:rPr>
        <w:t>1</w:t>
      </w:r>
      <w:r w:rsidR="00370461">
        <w:rPr>
          <w:lang w:val="ro-RO"/>
        </w:rPr>
        <w:t>6</w:t>
      </w:r>
      <w:r>
        <w:rPr>
          <w:lang w:val="ro-RO"/>
        </w:rPr>
        <w:t xml:space="preserve"> </w:t>
      </w:r>
      <w:r w:rsidR="00164177">
        <w:rPr>
          <w:lang w:val="ro-RO"/>
        </w:rPr>
        <w:t>octombrie</w:t>
      </w:r>
      <w:r>
        <w:rPr>
          <w:lang w:val="ro-RO"/>
        </w:rPr>
        <w:t xml:space="preserve"> 202</w:t>
      </w:r>
      <w:r w:rsidR="00164177">
        <w:rPr>
          <w:lang w:val="ro-RO"/>
        </w:rPr>
        <w:t>5</w:t>
      </w:r>
      <w:r>
        <w:rPr>
          <w:lang w:val="ro-RO"/>
        </w:rPr>
        <w:t>, ora 10:</w:t>
      </w:r>
      <w:r w:rsidR="00164177">
        <w:rPr>
          <w:lang w:val="ro-RO"/>
        </w:rPr>
        <w:t>0</w:t>
      </w:r>
      <w:r>
        <w:rPr>
          <w:lang w:val="ro-RO"/>
        </w:rPr>
        <w:t xml:space="preserve">0 (ora României) (prima convocare) / </w:t>
      </w:r>
      <w:r w:rsidR="008278C1">
        <w:rPr>
          <w:lang w:val="ro-RO"/>
        </w:rPr>
        <w:t>1</w:t>
      </w:r>
      <w:r w:rsidR="00370461">
        <w:rPr>
          <w:lang w:val="ro-RO"/>
        </w:rPr>
        <w:t>7</w:t>
      </w:r>
      <w:r w:rsidR="00164177">
        <w:rPr>
          <w:lang w:val="ro-RO"/>
        </w:rPr>
        <w:t xml:space="preserve"> octombrie</w:t>
      </w:r>
      <w:r>
        <w:rPr>
          <w:lang w:val="ro-RO"/>
        </w:rPr>
        <w:t xml:space="preserve"> 202</w:t>
      </w:r>
      <w:r w:rsidR="00164177">
        <w:rPr>
          <w:lang w:val="ro-RO"/>
        </w:rPr>
        <w:t>5</w:t>
      </w:r>
      <w:r>
        <w:rPr>
          <w:lang w:val="ro-RO"/>
        </w:rPr>
        <w:t>, ora 10:</w:t>
      </w:r>
      <w:r w:rsidR="00164177">
        <w:rPr>
          <w:lang w:val="ro-RO"/>
        </w:rPr>
        <w:t>0</w:t>
      </w:r>
      <w:r>
        <w:rPr>
          <w:lang w:val="ro-RO"/>
        </w:rPr>
        <w:t>0 (ora României) (a doua convocare)</w:t>
      </w:r>
    </w:p>
    <w:p w14:paraId="0A3DC84D" w14:textId="77777777" w:rsidR="00723B2C" w:rsidRPr="00723B2C" w:rsidRDefault="00723B2C" w:rsidP="00723B2C">
      <w:pPr>
        <w:rPr>
          <w:lang w:val="ro-RO"/>
        </w:rPr>
      </w:pPr>
    </w:p>
    <w:p w14:paraId="1F34B2A2" w14:textId="77777777" w:rsidR="00B872C8" w:rsidRPr="00B872C8" w:rsidRDefault="00B872C8" w:rsidP="00B872C8">
      <w:pPr>
        <w:rPr>
          <w:lang w:val="ro-RO"/>
        </w:rPr>
      </w:pPr>
      <w:r w:rsidRPr="00B872C8">
        <w:rPr>
          <w:lang w:val="ro-RO"/>
        </w:rPr>
        <w:t>Subsemnatul ________________________________ [</w:t>
      </w:r>
      <w:r w:rsidRPr="00B872C8">
        <w:rPr>
          <w:highlight w:val="lightGray"/>
          <w:lang w:val="ro-RO"/>
        </w:rPr>
        <w:t>nume și prenume al acționarului persoană fizică</w:t>
      </w:r>
      <w:r w:rsidRPr="00B872C8">
        <w:rPr>
          <w:lang w:val="ro-RO"/>
        </w:rPr>
        <w:t>], identificat prin _____ [</w:t>
      </w:r>
      <w:r w:rsidRPr="00B872C8">
        <w:rPr>
          <w:highlight w:val="lightGray"/>
          <w:lang w:val="ro-RO"/>
        </w:rPr>
        <w:t>act de identitate</w:t>
      </w:r>
      <w:r w:rsidRPr="00B872C8">
        <w:rPr>
          <w:lang w:val="ro-RO"/>
        </w:rPr>
        <w:t xml:space="preserve">], seria _______, numărul______________, emis de ____________________________, la data de_________________, domiciliat în ___________________________________ ___________________________________________________________________,cod numeric personal ____________________________,  </w:t>
      </w:r>
    </w:p>
    <w:p w14:paraId="43B5BD94" w14:textId="77777777" w:rsidR="00B872C8" w:rsidRPr="00B872C8" w:rsidRDefault="00B872C8" w:rsidP="00B872C8">
      <w:pPr>
        <w:rPr>
          <w:lang w:val="ro-RO"/>
        </w:rPr>
      </w:pPr>
      <w:r w:rsidRPr="00B872C8">
        <w:rPr>
          <w:lang w:val="ro-RO"/>
        </w:rPr>
        <w:t>sau</w:t>
      </w:r>
    </w:p>
    <w:p w14:paraId="2ABD2CCE" w14:textId="3FC6A3A5" w:rsidR="00B872C8" w:rsidRDefault="00B872C8" w:rsidP="00B872C8">
      <w:pPr>
        <w:rPr>
          <w:lang w:val="ro-RO"/>
        </w:rPr>
      </w:pPr>
      <w:r w:rsidRPr="00B872C8">
        <w:rPr>
          <w:lang w:val="ro-RO"/>
        </w:rPr>
        <w:t>Societatea _______________________________ [</w:t>
      </w:r>
      <w:r w:rsidRPr="00B872C8">
        <w:rPr>
          <w:highlight w:val="lightGray"/>
          <w:lang w:val="ro-RO"/>
        </w:rPr>
        <w:t>denumirea acționarului persoană juridică</w:t>
      </w:r>
      <w:r w:rsidRPr="00B872C8">
        <w:rPr>
          <w:lang w:val="ro-RO"/>
        </w:rPr>
        <w:t>], cu sediul în __________________________________________________, înregistrată în Registrul Comerțului sub nr. J_______________, EUID: ROONRC.J_______________, având Cod Unic de Înregistrare ______________, reprezentată legal prin _______________________________, în calitate de _________________,</w:t>
      </w:r>
    </w:p>
    <w:p w14:paraId="4CE73DBC" w14:textId="13F2BBB7" w:rsidR="00723B2C" w:rsidRDefault="00B872C8" w:rsidP="00B872C8">
      <w:pPr>
        <w:rPr>
          <w:lang w:val="ro-RO"/>
        </w:rPr>
      </w:pPr>
      <w:r>
        <w:rPr>
          <w:lang w:val="ro-RO"/>
        </w:rPr>
        <w:t xml:space="preserve">în calitate de </w:t>
      </w:r>
      <w:r w:rsidRPr="00737CC4">
        <w:rPr>
          <w:lang w:val="ro-RO"/>
        </w:rPr>
        <w:t>acționar al</w:t>
      </w:r>
      <w:r w:rsidR="00723B2C" w:rsidRPr="00737CC4">
        <w:rPr>
          <w:lang w:val="ro-RO"/>
        </w:rPr>
        <w:t xml:space="preserve"> </w:t>
      </w:r>
      <w:r w:rsidR="00723B2C" w:rsidRPr="00737CC4">
        <w:rPr>
          <w:b/>
          <w:bCs/>
          <w:lang w:val="ro-RO"/>
        </w:rPr>
        <w:t>CIECH SODA ROMÂNIA S.A.</w:t>
      </w:r>
      <w:r w:rsidR="00723B2C" w:rsidRPr="00737CC4">
        <w:rPr>
          <w:lang w:val="ro-RO"/>
        </w:rPr>
        <w:t xml:space="preserve">, o societate pe acțiuni cu </w:t>
      </w:r>
      <w:bookmarkStart w:id="0" w:name="_Hlk206776937"/>
      <w:r w:rsidR="00E96743" w:rsidRPr="00737CC4">
        <w:rPr>
          <w:lang w:val="it-IT"/>
        </w:rPr>
        <w:t>București, str. Delea Veche nr. 24, clădirea A, etajul 7, modulul M5, Sectorul 2</w:t>
      </w:r>
      <w:bookmarkEnd w:id="0"/>
      <w:r w:rsidR="00E96743" w:rsidRPr="00737CC4">
        <w:rPr>
          <w:lang w:val="it-IT"/>
        </w:rPr>
        <w:t xml:space="preserve">, </w:t>
      </w:r>
      <w:r w:rsidR="00723B2C" w:rsidRPr="00737CC4">
        <w:rPr>
          <w:lang w:val="ro-RO"/>
        </w:rPr>
        <w:t>înregistrată la Registrul Comerțului</w:t>
      </w:r>
      <w:r w:rsidR="007772EA" w:rsidRPr="00737CC4">
        <w:rPr>
          <w:lang w:val="ro-RO"/>
        </w:rPr>
        <w:t xml:space="preserve"> </w:t>
      </w:r>
      <w:r w:rsidR="00723B2C" w:rsidRPr="00737CC4">
        <w:rPr>
          <w:lang w:val="ro-RO"/>
        </w:rPr>
        <w:t>sub numărul</w:t>
      </w:r>
      <w:r w:rsidR="00E96743" w:rsidRPr="00737CC4">
        <w:rPr>
          <w:lang w:val="ro-RO"/>
        </w:rPr>
        <w:t xml:space="preserve"> </w:t>
      </w:r>
      <w:bookmarkStart w:id="1" w:name="_Hlk206777311"/>
      <w:r w:rsidR="00E96743" w:rsidRPr="00737CC4">
        <w:rPr>
          <w:lang w:val="it-IT"/>
        </w:rPr>
        <w:t>J1991000250382</w:t>
      </w:r>
      <w:bookmarkEnd w:id="1"/>
      <w:r w:rsidR="00723B2C" w:rsidRPr="00737CC4">
        <w:rPr>
          <w:lang w:val="ro-RO"/>
        </w:rPr>
        <w:t>, CUI 1467188, identificatorul unic la nivel european (EUID): ROONRC</w:t>
      </w:r>
      <w:r w:rsidR="00E96743" w:rsidRPr="00737CC4">
        <w:rPr>
          <w:lang w:val="ro-RO"/>
        </w:rPr>
        <w:t xml:space="preserve">. </w:t>
      </w:r>
      <w:r w:rsidR="00E96743" w:rsidRPr="00737CC4">
        <w:rPr>
          <w:lang w:val="it-IT"/>
        </w:rPr>
        <w:t>J1991000250382</w:t>
      </w:r>
      <w:r w:rsidR="00723B2C" w:rsidRPr="00737CC4">
        <w:rPr>
          <w:lang w:val="ro-RO"/>
        </w:rPr>
        <w:t>, cu un capital social subscris și vărsat de 111.573.166,32 RON, divizat în 796.951.188 acțiuni având o valoare nominală de 0,14 RON fiecare și o valoare nominală totală de 111.573.166,32 RON („</w:t>
      </w:r>
      <w:r w:rsidR="00723B2C" w:rsidRPr="00737CC4">
        <w:rPr>
          <w:b/>
          <w:bCs/>
          <w:lang w:val="ro-RO"/>
        </w:rPr>
        <w:t>Societatea</w:t>
      </w:r>
      <w:r w:rsidR="00723B2C" w:rsidRPr="00737CC4">
        <w:rPr>
          <w:lang w:val="ro-RO"/>
        </w:rPr>
        <w:t>”),</w:t>
      </w:r>
    </w:p>
    <w:p w14:paraId="6E873364" w14:textId="690C0713" w:rsidR="00B872C8" w:rsidRDefault="00B872C8" w:rsidP="00B872C8">
      <w:pPr>
        <w:rPr>
          <w:lang w:val="ro-RO"/>
        </w:rPr>
      </w:pPr>
      <w:r w:rsidRPr="00B872C8">
        <w:rPr>
          <w:lang w:val="ro-RO"/>
        </w:rPr>
        <w:t>deținător al ___________________ acțiuni emise de Societate</w:t>
      </w:r>
      <w:r>
        <w:rPr>
          <w:lang w:val="ro-RO"/>
        </w:rPr>
        <w:t>, reprezentând ______________% din capitalul social al Societății</w:t>
      </w:r>
      <w:r w:rsidRPr="00B872C8">
        <w:rPr>
          <w:lang w:val="ro-RO"/>
        </w:rPr>
        <w:t xml:space="preserve">, care îmi conferă dreptul la tot atâtea voturi în </w:t>
      </w:r>
      <w:r>
        <w:rPr>
          <w:lang w:val="ro-RO"/>
        </w:rPr>
        <w:t>AG</w:t>
      </w:r>
      <w:r w:rsidR="0074267A">
        <w:rPr>
          <w:lang w:val="ro-RO"/>
        </w:rPr>
        <w:t>O</w:t>
      </w:r>
      <w:r>
        <w:rPr>
          <w:lang w:val="ro-RO"/>
        </w:rPr>
        <w:t>A (astfel cum este definit mai jos)</w:t>
      </w:r>
      <w:r w:rsidRPr="00B872C8">
        <w:rPr>
          <w:lang w:val="ro-RO"/>
        </w:rPr>
        <w:t xml:space="preserve">, prin prezentul </w:t>
      </w:r>
      <w:r>
        <w:rPr>
          <w:lang w:val="ro-RO"/>
        </w:rPr>
        <w:t>buletin de vot prin corespondență</w:t>
      </w:r>
      <w:r w:rsidRPr="00B872C8">
        <w:rPr>
          <w:lang w:val="ro-RO"/>
        </w:rPr>
        <w:t xml:space="preserve">, îmi exercit dreptul de vot prin corespondență asupra punctelor de pe ordinea de zi a Adunării Generale </w:t>
      </w:r>
      <w:r w:rsidR="0074267A">
        <w:rPr>
          <w:lang w:val="ro-RO"/>
        </w:rPr>
        <w:t>Ordinare</w:t>
      </w:r>
      <w:r w:rsidRPr="00B872C8">
        <w:rPr>
          <w:lang w:val="ro-RO"/>
        </w:rPr>
        <w:t xml:space="preserve"> a Acționarilor Societății</w:t>
      </w:r>
      <w:r w:rsidR="007F2F95">
        <w:rPr>
          <w:lang w:val="ro-RO"/>
        </w:rPr>
        <w:t xml:space="preserve"> („</w:t>
      </w:r>
      <w:r w:rsidR="007F2F95" w:rsidRPr="007F2F95">
        <w:rPr>
          <w:b/>
          <w:bCs/>
          <w:lang w:val="ro-RO"/>
        </w:rPr>
        <w:t>AG</w:t>
      </w:r>
      <w:r w:rsidR="0074267A">
        <w:rPr>
          <w:b/>
          <w:bCs/>
          <w:lang w:val="ro-RO"/>
        </w:rPr>
        <w:t>O</w:t>
      </w:r>
      <w:r w:rsidR="007F2F95" w:rsidRPr="007F2F95">
        <w:rPr>
          <w:b/>
          <w:bCs/>
          <w:lang w:val="ro-RO"/>
        </w:rPr>
        <w:t>A</w:t>
      </w:r>
      <w:r w:rsidR="007F2F95">
        <w:rPr>
          <w:lang w:val="ro-RO"/>
        </w:rPr>
        <w:t>”)</w:t>
      </w:r>
      <w:r w:rsidRPr="00B872C8">
        <w:rPr>
          <w:lang w:val="ro-RO"/>
        </w:rPr>
        <w:t xml:space="preserve">, care va avea loc în data de </w:t>
      </w:r>
      <w:r w:rsidR="006371D1" w:rsidRPr="006371D1">
        <w:rPr>
          <w:lang w:val="ro-RO"/>
        </w:rPr>
        <w:t>16 octombrie 2025</w:t>
      </w:r>
      <w:r>
        <w:rPr>
          <w:lang w:val="ro-RO"/>
        </w:rPr>
        <w:t>, ora 10:</w:t>
      </w:r>
      <w:r w:rsidR="0074267A">
        <w:rPr>
          <w:lang w:val="ro-RO"/>
        </w:rPr>
        <w:t>0</w:t>
      </w:r>
      <w:r>
        <w:rPr>
          <w:lang w:val="ro-RO"/>
        </w:rPr>
        <w:t xml:space="preserve">0 (ora României) (prima convocare) / </w:t>
      </w:r>
      <w:r w:rsidR="006371D1">
        <w:rPr>
          <w:lang w:val="ro-RO"/>
        </w:rPr>
        <w:t>17</w:t>
      </w:r>
      <w:r w:rsidR="00370461">
        <w:rPr>
          <w:lang w:val="ro-RO"/>
        </w:rPr>
        <w:t> </w:t>
      </w:r>
      <w:r w:rsidR="0074267A">
        <w:rPr>
          <w:lang w:val="ro-RO"/>
        </w:rPr>
        <w:t>octombrie</w:t>
      </w:r>
      <w:r w:rsidR="00370461">
        <w:rPr>
          <w:lang w:val="ro-RO"/>
        </w:rPr>
        <w:t> </w:t>
      </w:r>
      <w:r>
        <w:rPr>
          <w:lang w:val="ro-RO"/>
        </w:rPr>
        <w:t>202</w:t>
      </w:r>
      <w:r w:rsidR="0074267A">
        <w:rPr>
          <w:lang w:val="ro-RO"/>
        </w:rPr>
        <w:t>5</w:t>
      </w:r>
      <w:r>
        <w:rPr>
          <w:lang w:val="ro-RO"/>
        </w:rPr>
        <w:t>, ora 10:</w:t>
      </w:r>
      <w:r w:rsidR="0074267A">
        <w:rPr>
          <w:lang w:val="ro-RO"/>
        </w:rPr>
        <w:t>0</w:t>
      </w:r>
      <w:r>
        <w:rPr>
          <w:lang w:val="ro-RO"/>
        </w:rPr>
        <w:t>0 (ora României) (a doua convocare),</w:t>
      </w:r>
      <w:r w:rsidRPr="00B872C8">
        <w:rPr>
          <w:lang w:val="ro-RO"/>
        </w:rPr>
        <w:t xml:space="preserve"> la sediul Societății din</w:t>
      </w:r>
      <w:r w:rsidR="0074267A" w:rsidRPr="0074267A">
        <w:rPr>
          <w:rFonts w:ascii="Times New Roman" w:eastAsiaTheme="minorHAnsi" w:hAnsi="Times New Roman"/>
          <w:color w:val="000000" w:themeColor="text1"/>
          <w:kern w:val="2"/>
          <w:sz w:val="24"/>
          <w:lang w:val="it-IT"/>
          <w14:ligatures w14:val="standardContextual"/>
        </w:rPr>
        <w:t xml:space="preserve"> </w:t>
      </w:r>
      <w:r w:rsidR="0074267A" w:rsidRPr="0074267A">
        <w:rPr>
          <w:lang w:val="it-IT"/>
        </w:rPr>
        <w:t>București, str. Delea Veche nr. 24, clădirea A, etajul 7, modulul M5, Sectorul 2</w:t>
      </w:r>
      <w:r w:rsidRPr="00723B2C">
        <w:rPr>
          <w:lang w:val="ro-RO"/>
        </w:rPr>
        <w:t>, România</w:t>
      </w:r>
      <w:r w:rsidRPr="00B872C8">
        <w:rPr>
          <w:lang w:val="ro-RO"/>
        </w:rPr>
        <w:t>, după cum urmează</w:t>
      </w:r>
      <w:r>
        <w:rPr>
          <w:lang w:val="ro-RO"/>
        </w:rPr>
        <w:t>:</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512"/>
        <w:gridCol w:w="1512"/>
        <w:gridCol w:w="1512"/>
      </w:tblGrid>
      <w:tr w:rsidR="00B872C8" w:rsidRPr="00370461" w14:paraId="1437D696" w14:textId="77777777" w:rsidTr="00B6699E">
        <w:trPr>
          <w:trHeight w:val="529"/>
          <w:tblHeader/>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5F42EC6" w14:textId="77777777" w:rsidR="00B872C8" w:rsidRPr="00B872C8" w:rsidRDefault="00B872C8" w:rsidP="00B872C8">
            <w:pPr>
              <w:ind w:left="0"/>
              <w:rPr>
                <w:b/>
                <w:lang w:val="ro-RO"/>
              </w:rPr>
            </w:pPr>
            <w:r w:rsidRPr="00B872C8">
              <w:rPr>
                <w:b/>
                <w:lang w:val="ro-RO"/>
              </w:rPr>
              <w:lastRenderedPageBreak/>
              <w:t>Punctul de pe ordinea de zi</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3B341EA" w14:textId="77777777" w:rsidR="00B872C8" w:rsidRPr="00B872C8" w:rsidRDefault="00B872C8" w:rsidP="00B872C8">
            <w:pPr>
              <w:ind w:left="0"/>
              <w:rPr>
                <w:b/>
                <w:bCs/>
                <w:lang w:val="ro-RO"/>
              </w:rPr>
            </w:pPr>
            <w:r w:rsidRPr="00B872C8">
              <w:rPr>
                <w:b/>
                <w:bCs/>
                <w:lang w:val="ro-RO"/>
              </w:rPr>
              <w:t>Votul</w:t>
            </w:r>
          </w:p>
          <w:p w14:paraId="4EF47BA2" w14:textId="06ED10AD" w:rsidR="00B872C8" w:rsidRPr="00B872C8" w:rsidRDefault="00B872C8" w:rsidP="00B872C8">
            <w:pPr>
              <w:ind w:left="0"/>
              <w:rPr>
                <w:lang w:val="ro-RO"/>
              </w:rPr>
            </w:pPr>
            <w:r w:rsidRPr="00B872C8">
              <w:rPr>
                <w:lang w:val="ro-RO"/>
              </w:rPr>
              <w:t xml:space="preserve">(se va </w:t>
            </w:r>
            <w:r>
              <w:rPr>
                <w:lang w:val="ro-RO"/>
              </w:rPr>
              <w:t>bifa</w:t>
            </w:r>
            <w:r w:rsidRPr="00B872C8">
              <w:rPr>
                <w:lang w:val="ro-RO"/>
              </w:rPr>
              <w:t xml:space="preserve">, după caz, </w:t>
            </w:r>
            <w:r>
              <w:rPr>
                <w:lang w:val="ro-RO"/>
              </w:rPr>
              <w:t>în căsuța</w:t>
            </w:r>
            <w:r w:rsidRPr="00B872C8">
              <w:rPr>
                <w:lang w:val="ro-RO"/>
              </w:rPr>
              <w:t xml:space="preserve"> </w:t>
            </w:r>
            <w:r w:rsidRPr="00B872C8">
              <w:rPr>
                <w:i/>
                <w:lang w:val="ro-RO"/>
              </w:rPr>
              <w:t>pentru</w:t>
            </w:r>
            <w:r w:rsidRPr="00B872C8">
              <w:rPr>
                <w:lang w:val="ro-RO"/>
              </w:rPr>
              <w:t xml:space="preserve">, </w:t>
            </w:r>
            <w:r w:rsidRPr="00B872C8">
              <w:rPr>
                <w:i/>
                <w:lang w:val="ro-RO"/>
              </w:rPr>
              <w:t>împotrivă</w:t>
            </w:r>
            <w:r w:rsidRPr="00B872C8">
              <w:rPr>
                <w:lang w:val="ro-RO"/>
              </w:rPr>
              <w:t xml:space="preserve"> sau </w:t>
            </w:r>
            <w:r w:rsidRPr="00B872C8">
              <w:rPr>
                <w:i/>
                <w:lang w:val="ro-RO"/>
              </w:rPr>
              <w:t>abținere</w:t>
            </w:r>
            <w:r w:rsidR="00A83F29">
              <w:rPr>
                <w:i/>
                <w:lang w:val="ro-RO"/>
              </w:rPr>
              <w:t xml:space="preserve">. </w:t>
            </w:r>
            <w:r w:rsidR="00A83F29" w:rsidRPr="00A83F29">
              <w:rPr>
                <w:iCs/>
                <w:lang w:val="ro-RO"/>
              </w:rPr>
              <w:t>În situația în care se bifează mai mult de o căsuță sau nu se bifează nicio căsuță, votul respectiv este considerat nul/ nu se consideră exercitat.</w:t>
            </w:r>
            <w:r w:rsidRPr="00B872C8">
              <w:rPr>
                <w:lang w:val="ro-RO"/>
              </w:rPr>
              <w:t>)</w:t>
            </w:r>
          </w:p>
        </w:tc>
      </w:tr>
      <w:tr w:rsidR="00B872C8" w:rsidRPr="00B872C8" w14:paraId="319B4356" w14:textId="77777777" w:rsidTr="00B6699E">
        <w:trPr>
          <w:trHeight w:val="304"/>
          <w:tblHeader/>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3D2FFF13" w14:textId="77777777" w:rsidR="00B872C8" w:rsidRPr="00B872C8" w:rsidRDefault="00B872C8" w:rsidP="00B872C8">
            <w:pPr>
              <w:rPr>
                <w:b/>
                <w:lang w:val="ro-RO"/>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755959C9" w14:textId="77777777" w:rsidR="00B872C8" w:rsidRPr="00B872C8" w:rsidRDefault="00B872C8" w:rsidP="00B872C8">
            <w:pPr>
              <w:ind w:left="0"/>
              <w:rPr>
                <w:b/>
                <w:bCs/>
                <w:lang w:val="ro-RO"/>
              </w:rPr>
            </w:pPr>
            <w:r w:rsidRPr="00B872C8">
              <w:rPr>
                <w:b/>
                <w:bCs/>
                <w:lang w:val="ro-RO"/>
              </w:rPr>
              <w:t>PENTRU</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FD664B5" w14:textId="77777777" w:rsidR="00B872C8" w:rsidRPr="00B872C8" w:rsidRDefault="00B872C8" w:rsidP="00B872C8">
            <w:pPr>
              <w:ind w:left="0"/>
              <w:rPr>
                <w:b/>
                <w:bCs/>
                <w:lang w:val="ro-RO"/>
              </w:rPr>
            </w:pPr>
            <w:r w:rsidRPr="00B872C8">
              <w:rPr>
                <w:b/>
                <w:bCs/>
                <w:lang w:val="ro-RO"/>
              </w:rPr>
              <w:t>ÎMPOTRIVĂ</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EE27B26" w14:textId="77777777" w:rsidR="00B872C8" w:rsidRPr="00B872C8" w:rsidRDefault="00B872C8" w:rsidP="00B872C8">
            <w:pPr>
              <w:ind w:left="0"/>
              <w:rPr>
                <w:b/>
                <w:bCs/>
                <w:lang w:val="ro-RO"/>
              </w:rPr>
            </w:pPr>
            <w:r w:rsidRPr="00B872C8">
              <w:rPr>
                <w:b/>
                <w:bCs/>
                <w:lang w:val="ro-RO"/>
              </w:rPr>
              <w:t>ABŢINERE</w:t>
            </w:r>
          </w:p>
        </w:tc>
      </w:tr>
      <w:tr w:rsidR="00B872C8" w:rsidRPr="00370461" w14:paraId="589EBCE8"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hideMark/>
          </w:tcPr>
          <w:p w14:paraId="009B7D9B" w14:textId="0CEE4ED1" w:rsidR="00B872C8" w:rsidRPr="00B872C8" w:rsidRDefault="00B872C8" w:rsidP="00721624">
            <w:pPr>
              <w:pStyle w:val="Level1"/>
              <w:rPr>
                <w:lang w:val="ro-RO"/>
              </w:rPr>
            </w:pPr>
            <w:r w:rsidRPr="00B872C8">
              <w:rPr>
                <w:lang w:val="ro-RO"/>
              </w:rPr>
              <w:t xml:space="preserve">Aprobarea </w:t>
            </w:r>
            <w:r w:rsidR="008278C1">
              <w:rPr>
                <w:lang w:val="ro-RO"/>
              </w:rPr>
              <w:t>s</w:t>
            </w:r>
            <w:r w:rsidR="0074267A">
              <w:rPr>
                <w:lang w:val="ro-RO"/>
              </w:rPr>
              <w:t xml:space="preserve">ituațiilor </w:t>
            </w:r>
            <w:r w:rsidR="008278C1">
              <w:rPr>
                <w:lang w:val="ro-RO"/>
              </w:rPr>
              <w:t>f</w:t>
            </w:r>
            <w:r w:rsidR="0074267A">
              <w:rPr>
                <w:lang w:val="ro-RO"/>
              </w:rPr>
              <w:t>inanciare</w:t>
            </w:r>
          </w:p>
          <w:p w14:paraId="2C730E9D" w14:textId="512F9408" w:rsidR="00B872C8" w:rsidRPr="006371D1" w:rsidRDefault="0074267A" w:rsidP="006371D1">
            <w:pPr>
              <w:pStyle w:val="Level2"/>
              <w:rPr>
                <w:b/>
                <w:i w:val="0"/>
                <w:iCs/>
                <w:lang w:val="ro-RO"/>
              </w:rPr>
            </w:pPr>
            <w:r w:rsidRPr="00D83FBB">
              <w:rPr>
                <w:i w:val="0"/>
                <w:iCs/>
                <w:lang w:val="ro-RO"/>
              </w:rPr>
              <w:t>Aprobarea situațiilor financiare pentru exercițiul</w:t>
            </w:r>
            <w:r w:rsidR="00721624" w:rsidRPr="00D83FBB">
              <w:rPr>
                <w:i w:val="0"/>
                <w:iCs/>
                <w:lang w:val="ro-RO"/>
              </w:rPr>
              <w:t xml:space="preserve"> </w:t>
            </w:r>
            <w:r w:rsidRPr="00D83FBB">
              <w:rPr>
                <w:i w:val="0"/>
                <w:iCs/>
                <w:lang w:val="ro-RO"/>
              </w:rPr>
              <w:t xml:space="preserve">financiar încheiat la 31 decembrie 2024, însoțite de raportul Consiliului de Administrație și de raportul auditorului Societății, astfel cum au fost puse la dispoziția acționarilor înainte de AGOA. Societatea nu a înregistrat profituri distribuibile la sfârșitul exercițiului financiar 2024. </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50464BE"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2499A058"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34A92936" w14:textId="77777777" w:rsidR="00B872C8" w:rsidRPr="00B872C8" w:rsidRDefault="00B872C8" w:rsidP="00B872C8">
            <w:pPr>
              <w:rPr>
                <w:lang w:val="ro-RO"/>
              </w:rPr>
            </w:pPr>
          </w:p>
        </w:tc>
      </w:tr>
      <w:tr w:rsidR="00B6699E" w:rsidRPr="00370461" w14:paraId="5BF987FF" w14:textId="77777777" w:rsidTr="00B6699E">
        <w:trPr>
          <w:trHeight w:val="903"/>
        </w:trPr>
        <w:tc>
          <w:tcPr>
            <w:tcW w:w="5103" w:type="dxa"/>
            <w:tcBorders>
              <w:top w:val="single" w:sz="4" w:space="0" w:color="auto"/>
              <w:left w:val="single" w:sz="4" w:space="0" w:color="auto"/>
              <w:bottom w:val="single" w:sz="4" w:space="0" w:color="auto"/>
              <w:right w:val="single" w:sz="4" w:space="0" w:color="auto"/>
            </w:tcBorders>
            <w:vAlign w:val="center"/>
          </w:tcPr>
          <w:p w14:paraId="07731C1F" w14:textId="77777777" w:rsidR="000F4591" w:rsidRPr="000F4591" w:rsidRDefault="0074267A" w:rsidP="00721624">
            <w:pPr>
              <w:pStyle w:val="Level1"/>
              <w:rPr>
                <w:lang w:val="ro-RO"/>
              </w:rPr>
            </w:pPr>
            <w:r w:rsidRPr="000F4591">
              <w:rPr>
                <w:lang w:val="ro-RO"/>
              </w:rPr>
              <w:t xml:space="preserve">Aprobarea descărcării de gestiune a membrilor Consiliului de Administrație </w:t>
            </w:r>
          </w:p>
          <w:p w14:paraId="219564A6" w14:textId="4509EEA1" w:rsidR="00B6699E" w:rsidRPr="000F4591" w:rsidRDefault="000F4591" w:rsidP="000F4591">
            <w:pPr>
              <w:pStyle w:val="Level1"/>
              <w:numPr>
                <w:ilvl w:val="0"/>
                <w:numId w:val="0"/>
              </w:numPr>
              <w:ind w:left="510"/>
              <w:rPr>
                <w:b w:val="0"/>
                <w:bCs w:val="0"/>
                <w:lang w:val="ro-RO"/>
              </w:rPr>
            </w:pPr>
            <w:r w:rsidRPr="000F4591">
              <w:rPr>
                <w:b w:val="0"/>
                <w:bCs w:val="0"/>
                <w:lang w:val="ro-RO"/>
              </w:rPr>
              <w:t xml:space="preserve">Aprobarea descărcării de gestiune a membrilor Consiliului de Administrație </w:t>
            </w:r>
            <w:r w:rsidR="0074267A" w:rsidRPr="000F4591">
              <w:rPr>
                <w:b w:val="0"/>
                <w:bCs w:val="0"/>
                <w:lang w:val="ro-RO"/>
              </w:rPr>
              <w:t>al Societății pentru exercițiul financiar 2024</w:t>
            </w:r>
          </w:p>
        </w:tc>
        <w:tc>
          <w:tcPr>
            <w:tcW w:w="1512" w:type="dxa"/>
            <w:tcBorders>
              <w:top w:val="single" w:sz="4" w:space="0" w:color="auto"/>
              <w:left w:val="single" w:sz="4" w:space="0" w:color="auto"/>
              <w:bottom w:val="single" w:sz="4" w:space="0" w:color="auto"/>
              <w:right w:val="single" w:sz="4" w:space="0" w:color="auto"/>
            </w:tcBorders>
            <w:vAlign w:val="center"/>
          </w:tcPr>
          <w:p w14:paraId="7B43018D" w14:textId="77777777" w:rsidR="00B6699E" w:rsidRPr="00B872C8" w:rsidRDefault="00B6699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549F88D7" w14:textId="77777777" w:rsidR="00B6699E" w:rsidRPr="00B872C8" w:rsidRDefault="00B6699E"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7517B72" w14:textId="77777777" w:rsidR="00B6699E" w:rsidRPr="00B872C8" w:rsidRDefault="00B6699E" w:rsidP="00B872C8">
            <w:pPr>
              <w:rPr>
                <w:lang w:val="ro-RO"/>
              </w:rPr>
            </w:pPr>
          </w:p>
        </w:tc>
      </w:tr>
      <w:tr w:rsidR="00B872C8" w:rsidRPr="00370461" w14:paraId="16354C3B"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hideMark/>
          </w:tcPr>
          <w:p w14:paraId="28D9743F" w14:textId="5F40AD8D" w:rsidR="0074267A" w:rsidRDefault="00721624" w:rsidP="00721624">
            <w:pPr>
              <w:pStyle w:val="Level1"/>
              <w:rPr>
                <w:lang w:val="ro-RO"/>
              </w:rPr>
            </w:pPr>
            <w:r>
              <w:rPr>
                <w:lang w:val="ro-RO"/>
              </w:rPr>
              <w:t>Luare la cunoștință și confirmare încetare mandat administrator</w:t>
            </w:r>
          </w:p>
          <w:p w14:paraId="5CC1E446" w14:textId="37118108" w:rsidR="00B872C8" w:rsidRPr="00996E64" w:rsidRDefault="00721624" w:rsidP="00996E64">
            <w:pPr>
              <w:pStyle w:val="Level2"/>
              <w:rPr>
                <w:i w:val="0"/>
                <w:iCs/>
                <w:lang w:val="ro-RO"/>
              </w:rPr>
            </w:pPr>
            <w:r w:rsidRPr="00721624">
              <w:rPr>
                <w:i w:val="0"/>
                <w:iCs/>
                <w:lang w:val="ro-RO"/>
              </w:rPr>
              <w:t>Luarea la cunoștință și confirmarea încetării mandatului domnului Michał Budzyński în calitate de administrator, începând de la 12 mai 2025, ca urmare a demisiei sale din funcție. Odată cu încetarea mandatului său de administrator, domnul Michał Budzyński a încetat să mai aibă orice fel de puteri de reprezentare a Societății față de terți.</w:t>
            </w:r>
          </w:p>
        </w:tc>
        <w:tc>
          <w:tcPr>
            <w:tcW w:w="1512" w:type="dxa"/>
            <w:tcBorders>
              <w:top w:val="single" w:sz="4" w:space="0" w:color="auto"/>
              <w:left w:val="single" w:sz="4" w:space="0" w:color="auto"/>
              <w:bottom w:val="single" w:sz="4" w:space="0" w:color="auto"/>
              <w:right w:val="single" w:sz="4" w:space="0" w:color="auto"/>
            </w:tcBorders>
            <w:vAlign w:val="center"/>
          </w:tcPr>
          <w:p w14:paraId="155F4306"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29AFEBF" w14:textId="77777777" w:rsidR="00B872C8" w:rsidRPr="00B872C8" w:rsidRDefault="00B872C8"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F2B9665" w14:textId="77777777" w:rsidR="00B872C8" w:rsidRPr="00B872C8" w:rsidRDefault="00B872C8" w:rsidP="00B872C8">
            <w:pPr>
              <w:rPr>
                <w:lang w:val="ro-RO"/>
              </w:rPr>
            </w:pPr>
          </w:p>
        </w:tc>
      </w:tr>
      <w:tr w:rsidR="0074267A" w:rsidRPr="00370461" w14:paraId="2539C4E5"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tcPr>
          <w:p w14:paraId="30303D6A" w14:textId="77777777" w:rsidR="008278C1" w:rsidRPr="00BC26FE" w:rsidRDefault="008278C1" w:rsidP="008278C1">
            <w:pPr>
              <w:pStyle w:val="Level1"/>
              <w:rPr>
                <w:lang w:val="ro-RO"/>
              </w:rPr>
            </w:pPr>
            <w:r w:rsidRPr="00BC26FE">
              <w:rPr>
                <w:lang w:val="ro-RO"/>
              </w:rPr>
              <w:t>Numire</w:t>
            </w:r>
            <w:r>
              <w:rPr>
                <w:lang w:val="ro-RO"/>
              </w:rPr>
              <w:t>a unui nou</w:t>
            </w:r>
            <w:r w:rsidRPr="00BC26FE">
              <w:rPr>
                <w:lang w:val="ro-RO"/>
              </w:rPr>
              <w:t xml:space="preserve"> administrator</w:t>
            </w:r>
          </w:p>
          <w:p w14:paraId="0627428E" w14:textId="2B6BFCEC" w:rsidR="00721624" w:rsidRPr="00721624" w:rsidRDefault="00721624" w:rsidP="00721624">
            <w:pPr>
              <w:pStyle w:val="Level2"/>
              <w:rPr>
                <w:i w:val="0"/>
                <w:iCs/>
                <w:lang w:val="ro-RO"/>
              </w:rPr>
            </w:pPr>
            <w:r w:rsidRPr="00721624">
              <w:rPr>
                <w:i w:val="0"/>
                <w:iCs/>
                <w:lang w:val="ro-RO"/>
              </w:rPr>
              <w:t xml:space="preserve">Numirea unui nou administrator în locul membrului care a demisionat al Consiliului de Administrație. Propunerea formulată de ceilalți membri ai Consiliului de Administrație este de a-l numi pe domnul. Paweł Bieniasz, cetățean polonez, domiciliat în Varșovia, în calitate de membru al Consiliului de Administrație al CIECH Soda Romania S.A., începând cu data hotărârii </w:t>
            </w:r>
            <w:r w:rsidRPr="00721624">
              <w:rPr>
                <w:i w:val="0"/>
                <w:iCs/>
                <w:lang w:val="ro-RO"/>
              </w:rPr>
              <w:lastRenderedPageBreak/>
              <w:t xml:space="preserve">AGOA, pentru un mandat de patru ani. Noul administrator va avea toate drepturile și obligațiile prevăzute de lege, actul constitutiv, reglementările aplicabile la nivelul Societății, precum și deciziile adunărilor generale ale acționarilor și ale Consiliului de Administrație. </w:t>
            </w:r>
          </w:p>
        </w:tc>
        <w:tc>
          <w:tcPr>
            <w:tcW w:w="1512" w:type="dxa"/>
            <w:tcBorders>
              <w:top w:val="single" w:sz="4" w:space="0" w:color="auto"/>
              <w:left w:val="single" w:sz="4" w:space="0" w:color="auto"/>
              <w:bottom w:val="single" w:sz="4" w:space="0" w:color="auto"/>
              <w:right w:val="single" w:sz="4" w:space="0" w:color="auto"/>
            </w:tcBorders>
            <w:vAlign w:val="center"/>
          </w:tcPr>
          <w:p w14:paraId="2B30EF25" w14:textId="77777777" w:rsidR="0074267A" w:rsidRPr="00B872C8" w:rsidRDefault="0074267A"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F5322B4" w14:textId="77777777" w:rsidR="0074267A" w:rsidRPr="00B872C8" w:rsidRDefault="0074267A"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03671914" w14:textId="77777777" w:rsidR="0074267A" w:rsidRPr="00B872C8" w:rsidRDefault="0074267A" w:rsidP="00B872C8">
            <w:pPr>
              <w:rPr>
                <w:lang w:val="ro-RO"/>
              </w:rPr>
            </w:pPr>
          </w:p>
        </w:tc>
      </w:tr>
      <w:tr w:rsidR="00721624" w:rsidRPr="00370461" w14:paraId="3D31E143" w14:textId="77777777" w:rsidTr="00B6699E">
        <w:trPr>
          <w:trHeight w:val="132"/>
        </w:trPr>
        <w:tc>
          <w:tcPr>
            <w:tcW w:w="5103" w:type="dxa"/>
            <w:tcBorders>
              <w:top w:val="single" w:sz="4" w:space="0" w:color="auto"/>
              <w:left w:val="single" w:sz="4" w:space="0" w:color="auto"/>
              <w:bottom w:val="single" w:sz="4" w:space="0" w:color="auto"/>
              <w:right w:val="single" w:sz="4" w:space="0" w:color="auto"/>
            </w:tcBorders>
            <w:vAlign w:val="center"/>
          </w:tcPr>
          <w:p w14:paraId="52FDC94C" w14:textId="77777777" w:rsidR="00721624" w:rsidRDefault="00721624" w:rsidP="00721624">
            <w:pPr>
              <w:pStyle w:val="Level1"/>
              <w:rPr>
                <w:lang w:val="ro-RO"/>
              </w:rPr>
            </w:pPr>
            <w:r w:rsidRPr="00721624">
              <w:rPr>
                <w:lang w:val="ro-RO"/>
              </w:rPr>
              <w:t>Aprobarea împuternicirii directorului general al Societății</w:t>
            </w:r>
          </w:p>
          <w:p w14:paraId="5C70A6A5" w14:textId="2FA77081" w:rsidR="00721624" w:rsidRPr="00721624" w:rsidRDefault="00721624" w:rsidP="00721624">
            <w:pPr>
              <w:pStyle w:val="Level2"/>
              <w:rPr>
                <w:i w:val="0"/>
                <w:iCs/>
                <w:lang w:val="ro-RO"/>
              </w:rPr>
            </w:pPr>
            <w:r w:rsidRPr="00721624">
              <w:rPr>
                <w:i w:val="0"/>
                <w:iCs/>
                <w:lang w:val="ro-RO"/>
              </w:rPr>
              <w:t>Aprobarea împuternicirii directorului general al Societății, cu puteri și autoritate depline și dreptul de subdelegare pentru a semna orice documente, inclusiv, dar fără a se limita la hotărârea AGOA care urmează să fie adoptată în cadrul ședinței AGOA, să depună la Registrul Comerțului și să solicite publicarea hotărârii AGOA în Partea IV a Monitorului Oficial al României, să ridice orice documente, precum și să îndeplinească orice formalități necesare în fața Oficiului Registrului Comerțului, precum și în fața oricărei alte autorități, instituții publice, persoane juridice și fizice, precum și să efectueze orice acte pentru asigurarea opozabilității hotărârilor care vor fi adoptate de AGOA.</w:t>
            </w:r>
          </w:p>
        </w:tc>
        <w:tc>
          <w:tcPr>
            <w:tcW w:w="1512" w:type="dxa"/>
            <w:tcBorders>
              <w:top w:val="single" w:sz="4" w:space="0" w:color="auto"/>
              <w:left w:val="single" w:sz="4" w:space="0" w:color="auto"/>
              <w:bottom w:val="single" w:sz="4" w:space="0" w:color="auto"/>
              <w:right w:val="single" w:sz="4" w:space="0" w:color="auto"/>
            </w:tcBorders>
            <w:vAlign w:val="center"/>
          </w:tcPr>
          <w:p w14:paraId="68B5E094" w14:textId="77777777" w:rsidR="00721624" w:rsidRPr="00B872C8" w:rsidRDefault="00721624"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24758966" w14:textId="77777777" w:rsidR="00721624" w:rsidRPr="00B872C8" w:rsidRDefault="00721624" w:rsidP="00B872C8">
            <w:pPr>
              <w:rPr>
                <w:lang w:val="ro-RO"/>
              </w:rPr>
            </w:pPr>
          </w:p>
        </w:tc>
        <w:tc>
          <w:tcPr>
            <w:tcW w:w="1512" w:type="dxa"/>
            <w:tcBorders>
              <w:top w:val="single" w:sz="4" w:space="0" w:color="auto"/>
              <w:left w:val="single" w:sz="4" w:space="0" w:color="auto"/>
              <w:bottom w:val="single" w:sz="4" w:space="0" w:color="auto"/>
              <w:right w:val="single" w:sz="4" w:space="0" w:color="auto"/>
            </w:tcBorders>
            <w:vAlign w:val="center"/>
          </w:tcPr>
          <w:p w14:paraId="4C24DCA7" w14:textId="77777777" w:rsidR="00721624" w:rsidRPr="00B872C8" w:rsidRDefault="00721624" w:rsidP="00B872C8">
            <w:pPr>
              <w:rPr>
                <w:lang w:val="ro-RO"/>
              </w:rPr>
            </w:pPr>
          </w:p>
        </w:tc>
      </w:tr>
    </w:tbl>
    <w:p w14:paraId="61331FA6" w14:textId="77777777" w:rsidR="00B872C8" w:rsidRDefault="00B872C8" w:rsidP="00B872C8">
      <w:pPr>
        <w:rPr>
          <w:lang w:val="ro-RO"/>
        </w:rPr>
      </w:pPr>
    </w:p>
    <w:p w14:paraId="0E843D2F" w14:textId="6D011842" w:rsidR="00B6699E" w:rsidRDefault="00B6699E" w:rsidP="00B6699E">
      <w:pPr>
        <w:rPr>
          <w:lang w:val="ro-RO"/>
        </w:rPr>
      </w:pPr>
      <w:r w:rsidRPr="00B6699E">
        <w:rPr>
          <w:lang w:val="ro-RO"/>
        </w:rPr>
        <w:t xml:space="preserve">Acționarul își asumă întreaga răspundere pentru completarea corectă şi transmiterea în siguranță a prezentului </w:t>
      </w:r>
      <w:r>
        <w:rPr>
          <w:lang w:val="ro-RO"/>
        </w:rPr>
        <w:t>buletin de vot prin corespondență</w:t>
      </w:r>
      <w:r w:rsidRPr="00B6699E">
        <w:rPr>
          <w:lang w:val="ro-RO"/>
        </w:rPr>
        <w:t>.</w:t>
      </w:r>
    </w:p>
    <w:p w14:paraId="6D59A4F1" w14:textId="00DE8856" w:rsidR="00B6699E" w:rsidRPr="00B6699E" w:rsidRDefault="00B6699E" w:rsidP="00B6699E">
      <w:pPr>
        <w:rPr>
          <w:lang w:val="ro-RO"/>
        </w:rPr>
      </w:pPr>
      <w:r w:rsidRPr="00B6699E">
        <w:rPr>
          <w:lang w:val="ro-RO"/>
        </w:rPr>
        <w:t>Termenul limită pentru primirea de către Societate a buletinelor de vot prin corespondență pentru AG</w:t>
      </w:r>
      <w:r w:rsidR="00721624">
        <w:rPr>
          <w:lang w:val="ro-RO"/>
        </w:rPr>
        <w:t>O</w:t>
      </w:r>
      <w:r w:rsidRPr="00B6699E">
        <w:rPr>
          <w:lang w:val="ro-RO"/>
        </w:rPr>
        <w:t>A este</w:t>
      </w:r>
      <w:r w:rsidR="00D83FBB" w:rsidRPr="00EB6F20">
        <w:rPr>
          <w:lang w:val="it-IT"/>
        </w:rPr>
        <w:t xml:space="preserve"> </w:t>
      </w:r>
      <w:r w:rsidR="00D83FBB" w:rsidRPr="00D83FBB">
        <w:rPr>
          <w:lang w:val="ro-RO"/>
        </w:rPr>
        <w:t xml:space="preserve">de </w:t>
      </w:r>
      <w:r w:rsidR="00370461">
        <w:rPr>
          <w:lang w:val="ro-RO"/>
        </w:rPr>
        <w:t>16</w:t>
      </w:r>
      <w:r w:rsidR="00D83FBB" w:rsidRPr="00D83FBB">
        <w:rPr>
          <w:lang w:val="ro-RO"/>
        </w:rPr>
        <w:t xml:space="preserve"> octombrie 2025, ora </w:t>
      </w:r>
      <w:r w:rsidR="00D83FBB">
        <w:rPr>
          <w:lang w:val="ro-RO"/>
        </w:rPr>
        <w:t>09</w:t>
      </w:r>
      <w:r w:rsidR="00D83FBB" w:rsidRPr="00D83FBB">
        <w:rPr>
          <w:lang w:val="ro-RO"/>
        </w:rPr>
        <w:t>:00</w:t>
      </w:r>
      <w:r>
        <w:rPr>
          <w:lang w:val="ro-RO"/>
        </w:rPr>
        <w:t xml:space="preserve">, la sediul Societății din </w:t>
      </w:r>
      <w:r w:rsidR="00721624" w:rsidRPr="00721624">
        <w:rPr>
          <w:lang w:val="ro-RO"/>
        </w:rPr>
        <w:t>București, str. Delea Veche nr. 24, clădirea A, etajul 7, modulul M5, Sectorul 2</w:t>
      </w:r>
      <w:r w:rsidRPr="00B6699E">
        <w:rPr>
          <w:lang w:val="ro-RO"/>
        </w:rPr>
        <w:t>, România.</w:t>
      </w:r>
    </w:p>
    <w:p w14:paraId="2319B1C1" w14:textId="77777777" w:rsidR="00B6699E" w:rsidRPr="00B6699E" w:rsidRDefault="00B6699E" w:rsidP="00B6699E">
      <w:pPr>
        <w:rPr>
          <w:lang w:val="ro-RO"/>
        </w:rPr>
      </w:pPr>
      <w:r w:rsidRPr="00B6699E">
        <w:rPr>
          <w:lang w:val="ro-RO"/>
        </w:rPr>
        <w:t>Data prezentului buletin de vot prin corespondență: ______________</w:t>
      </w:r>
    </w:p>
    <w:p w14:paraId="649181A5" w14:textId="2BC50ADD" w:rsidR="0009337E" w:rsidRPr="00723B2C" w:rsidRDefault="00B6699E" w:rsidP="00B6699E">
      <w:pPr>
        <w:rPr>
          <w:lang w:val="ro-RO"/>
        </w:rPr>
      </w:pPr>
      <w:r w:rsidRPr="00B6699E">
        <w:rPr>
          <w:lang w:val="ro-RO"/>
        </w:rPr>
        <w:t>Semnătura: _______________________________</w:t>
      </w:r>
    </w:p>
    <w:sectPr w:rsidR="0009337E" w:rsidRPr="00723B2C" w:rsidSect="00723B2C">
      <w:headerReference w:type="default" r:id="rId8"/>
      <w:footerReference w:type="default" r:id="rId9"/>
      <w:footerReference w:type="first" r:id="rId10"/>
      <w:endnotePr>
        <w:numFmt w:val="decimal"/>
      </w:endnotePr>
      <w:pgSz w:w="11907" w:h="16839" w:code="9"/>
      <w:pgMar w:top="2268" w:right="851" w:bottom="1418" w:left="851" w:header="624" w:footer="1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1BD4B" w14:textId="77777777" w:rsidR="004E7509" w:rsidRDefault="004E7509">
      <w:r>
        <w:separator/>
      </w:r>
    </w:p>
  </w:endnote>
  <w:endnote w:type="continuationSeparator" w:id="0">
    <w:p w14:paraId="4C65FFEB" w14:textId="77777777" w:rsidR="004E7509" w:rsidRDefault="004E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CDF8" w14:textId="5968C1FB" w:rsidR="0009337E" w:rsidRPr="0009337E" w:rsidRDefault="00723B2C" w:rsidP="0009337E">
    <w:pPr>
      <w:tabs>
        <w:tab w:val="center" w:pos="4536"/>
        <w:tab w:val="right" w:pos="9072"/>
      </w:tabs>
      <w:suppressAutoHyphens/>
      <w:spacing w:after="0" w:line="240" w:lineRule="auto"/>
      <w:ind w:left="0"/>
      <w:jc w:val="left"/>
      <w:rPr>
        <w:rFonts w:ascii="Times New Roman" w:hAnsi="Times New Roman"/>
        <w:sz w:val="24"/>
        <w:lang w:val="ro-RO" w:eastAsia="zh-CN"/>
      </w:rPr>
    </w:pPr>
    <w:bookmarkStart w:id="2" w:name="_Hlk178618134"/>
    <w:bookmarkStart w:id="3" w:name="_Hlk178618135"/>
    <w:bookmarkStart w:id="4" w:name="_Hlk178618137"/>
    <w:bookmarkStart w:id="5" w:name="_Hlk178618138"/>
    <w:bookmarkStart w:id="6" w:name="_Hlk178618139"/>
    <w:bookmarkStart w:id="7" w:name="_Hlk178618140"/>
    <w:bookmarkStart w:id="8" w:name="_Hlk178618147"/>
    <w:bookmarkStart w:id="9" w:name="_Hlk178618148"/>
    <w:bookmarkStart w:id="10" w:name="_Hlk178618149"/>
    <w:bookmarkStart w:id="11" w:name="_Hlk178618150"/>
    <w:bookmarkStart w:id="12" w:name="_Hlk178618153"/>
    <w:bookmarkStart w:id="13" w:name="_Hlk178618154"/>
    <w:bookmarkStart w:id="14" w:name="_Hlk178618176"/>
    <w:bookmarkStart w:id="15" w:name="_Hlk178618177"/>
    <w:r w:rsidRPr="0009337E">
      <w:rPr>
        <w:rFonts w:ascii="Times New Roman" w:hAnsi="Times New Roman"/>
        <w:noProof/>
        <w:sz w:val="24"/>
        <w:lang w:val="ro-RO"/>
      </w:rPr>
      <mc:AlternateContent>
        <mc:Choice Requires="wps">
          <w:drawing>
            <wp:anchor distT="45720" distB="45720" distL="114300" distR="114300" simplePos="0" relativeHeight="251664384" behindDoc="0" locked="0" layoutInCell="1" allowOverlap="1" wp14:anchorId="7ED9E604" wp14:editId="7DDA7540">
              <wp:simplePos x="0" y="0"/>
              <wp:positionH relativeFrom="page">
                <wp:posOffset>2905125</wp:posOffset>
              </wp:positionH>
              <wp:positionV relativeFrom="paragraph">
                <wp:posOffset>91440</wp:posOffset>
              </wp:positionV>
              <wp:extent cx="2124075" cy="968375"/>
              <wp:effectExtent l="0" t="0" r="9525"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68375"/>
                      </a:xfrm>
                      <a:prstGeom prst="rect">
                        <a:avLst/>
                      </a:prstGeom>
                      <a:noFill/>
                      <a:ln w="9525">
                        <a:noFill/>
                        <a:miter lim="800000"/>
                        <a:headEnd/>
                        <a:tailEnd/>
                      </a:ln>
                    </wps:spPr>
                    <wps:txbx>
                      <w:txbxContent>
                        <w:p w14:paraId="629A8E47" w14:textId="77777777" w:rsidR="0009337E" w:rsidRPr="004F26BA" w:rsidRDefault="0009337E" w:rsidP="0009337E">
                          <w:pPr>
                            <w:spacing w:after="0" w:line="240" w:lineRule="auto"/>
                            <w:ind w:left="0"/>
                            <w:rPr>
                              <w:rFonts w:ascii="Calibri" w:hAnsi="Calibri" w:cs="Calibri"/>
                              <w:b/>
                              <w:bCs/>
                              <w:color w:val="002060"/>
                              <w:sz w:val="18"/>
                              <w:szCs w:val="28"/>
                              <w:lang w:val="it-IT"/>
                            </w:rPr>
                          </w:pPr>
                          <w:r w:rsidRPr="004F26BA">
                            <w:rPr>
                              <w:rFonts w:ascii="Calibri" w:hAnsi="Calibri" w:cs="Calibri"/>
                              <w:color w:val="002060"/>
                              <w:sz w:val="18"/>
                              <w:szCs w:val="28"/>
                              <w:lang w:val="it-IT"/>
                            </w:rPr>
                            <w:t>Cont bancar:</w:t>
                          </w:r>
                        </w:p>
                        <w:p w14:paraId="5E511AC0" w14:textId="77777777" w:rsidR="0009337E" w:rsidRPr="00EB6F20" w:rsidRDefault="0009337E" w:rsidP="0009337E">
                          <w:pPr>
                            <w:spacing w:after="0" w:line="240" w:lineRule="auto"/>
                            <w:ind w:left="0"/>
                            <w:rPr>
                              <w:rFonts w:ascii="Calibri" w:hAnsi="Calibri" w:cs="Calibri"/>
                              <w:b/>
                              <w:bCs/>
                              <w:color w:val="002060"/>
                              <w:sz w:val="18"/>
                              <w:szCs w:val="28"/>
                              <w:lang w:val="it-IT"/>
                            </w:rPr>
                          </w:pPr>
                          <w:r w:rsidRPr="00EB6F20">
                            <w:rPr>
                              <w:rFonts w:ascii="Calibri" w:hAnsi="Calibri" w:cs="Calibri"/>
                              <w:b/>
                              <w:bCs/>
                              <w:color w:val="002060"/>
                              <w:sz w:val="18"/>
                              <w:szCs w:val="28"/>
                              <w:lang w:val="it-IT"/>
                            </w:rPr>
                            <w:t xml:space="preserve">CITI Bank Romania </w:t>
                          </w:r>
                        </w:p>
                        <w:p w14:paraId="687C133C" w14:textId="77777777" w:rsidR="0009337E" w:rsidRPr="00EB6F20" w:rsidRDefault="0009337E" w:rsidP="0009337E">
                          <w:pPr>
                            <w:spacing w:after="0" w:line="240" w:lineRule="auto"/>
                            <w:ind w:left="0"/>
                            <w:rPr>
                              <w:rFonts w:ascii="Calibri" w:hAnsi="Calibri" w:cs="Calibri"/>
                              <w:color w:val="002060"/>
                              <w:sz w:val="18"/>
                              <w:szCs w:val="28"/>
                              <w:lang w:val="it-IT"/>
                            </w:rPr>
                          </w:pPr>
                          <w:r w:rsidRPr="00EB6F20">
                            <w:rPr>
                              <w:rFonts w:ascii="Calibri" w:hAnsi="Calibri" w:cs="Calibri"/>
                              <w:color w:val="002060"/>
                              <w:sz w:val="18"/>
                              <w:szCs w:val="28"/>
                              <w:lang w:val="it-IT"/>
                            </w:rPr>
                            <w:t>RO25 CITI 0000 0008 3501 9004 RON</w:t>
                          </w:r>
                        </w:p>
                        <w:p w14:paraId="7AFADCAE" w14:textId="77777777" w:rsidR="0009337E" w:rsidRPr="00EB6F20" w:rsidRDefault="0009337E" w:rsidP="0009337E">
                          <w:pPr>
                            <w:spacing w:after="0" w:line="240" w:lineRule="auto"/>
                            <w:ind w:left="0"/>
                            <w:rPr>
                              <w:rFonts w:ascii="Calibri" w:hAnsi="Calibri" w:cs="Calibri"/>
                              <w:color w:val="002060"/>
                              <w:sz w:val="18"/>
                              <w:szCs w:val="28"/>
                              <w:lang w:val="it-IT"/>
                            </w:rPr>
                          </w:pPr>
                          <w:r w:rsidRPr="00EB6F20">
                            <w:rPr>
                              <w:rFonts w:ascii="Calibri" w:hAnsi="Calibri" w:cs="Calibri"/>
                              <w:color w:val="002060"/>
                              <w:sz w:val="18"/>
                              <w:szCs w:val="28"/>
                              <w:lang w:val="it-IT"/>
                            </w:rPr>
                            <w:t>RO50 CITI 0000 0008 3501 9039 EUR</w:t>
                          </w:r>
                        </w:p>
                        <w:p w14:paraId="04F0F108" w14:textId="77777777" w:rsidR="0009337E" w:rsidRPr="00EB6F20" w:rsidRDefault="0009337E" w:rsidP="0009337E">
                          <w:pPr>
                            <w:spacing w:after="0" w:line="240" w:lineRule="auto"/>
                            <w:ind w:left="0"/>
                            <w:rPr>
                              <w:rFonts w:ascii="Calibri" w:hAnsi="Calibri" w:cs="Calibri"/>
                              <w:color w:val="002060"/>
                              <w:sz w:val="18"/>
                              <w:szCs w:val="28"/>
                              <w:lang w:val="it-IT"/>
                            </w:rPr>
                          </w:pPr>
                          <w:r w:rsidRPr="00EB6F20">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EB6F20">
                            <w:rPr>
                              <w:rFonts w:ascii="Calibri" w:hAnsi="Calibri" w:cs="Calibri"/>
                              <w:color w:val="002060"/>
                              <w:sz w:val="18"/>
                              <w:szCs w:val="28"/>
                            </w:rPr>
                            <w:t>RO28 CITI 0000 0008 3501 9047 PLN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E604" id="_x0000_t202" coordsize="21600,21600" o:spt="202" path="m,l,21600r21600,l21600,xe">
              <v:stroke joinstyle="miter"/>
              <v:path gradientshapeok="t" o:connecttype="rect"/>
            </v:shapetype>
            <v:shape id="Pole tekstowe 2" o:spid="_x0000_s1026" type="#_x0000_t202" style="position:absolute;margin-left:228.75pt;margin-top:7.2pt;width:167.25pt;height:76.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" filled="f" stroked="f">
              <v:textbox inset="0,0,0,0">
                <w:txbxContent>
                  <w:p w14:paraId="629A8E47" w14:textId="77777777" w:rsidR="0009337E" w:rsidRPr="004F26BA" w:rsidRDefault="0009337E" w:rsidP="0009337E">
                    <w:pPr>
                      <w:spacing w:after="0" w:line="240" w:lineRule="auto"/>
                      <w:ind w:left="0"/>
                      <w:rPr>
                        <w:rFonts w:ascii="Calibri" w:hAnsi="Calibri" w:cs="Calibri"/>
                        <w:b/>
                        <w:bCs/>
                        <w:color w:val="002060"/>
                        <w:sz w:val="18"/>
                        <w:szCs w:val="28"/>
                        <w:lang w:val="it-IT"/>
                      </w:rPr>
                    </w:pPr>
                    <w:r w:rsidRPr="004F26BA">
                      <w:rPr>
                        <w:rFonts w:ascii="Calibri" w:hAnsi="Calibri" w:cs="Calibri"/>
                        <w:color w:val="002060"/>
                        <w:sz w:val="18"/>
                        <w:szCs w:val="28"/>
                        <w:lang w:val="it-IT"/>
                      </w:rPr>
                      <w:t>Cont bancar:</w:t>
                    </w:r>
                  </w:p>
                  <w:p w14:paraId="5E511AC0" w14:textId="77777777" w:rsidR="0009337E" w:rsidRPr="00EB6F20" w:rsidRDefault="0009337E" w:rsidP="0009337E">
                    <w:pPr>
                      <w:spacing w:after="0" w:line="240" w:lineRule="auto"/>
                      <w:ind w:left="0"/>
                      <w:rPr>
                        <w:rFonts w:ascii="Calibri" w:hAnsi="Calibri" w:cs="Calibri"/>
                        <w:b/>
                        <w:bCs/>
                        <w:color w:val="002060"/>
                        <w:sz w:val="18"/>
                        <w:szCs w:val="28"/>
                        <w:lang w:val="it-IT"/>
                      </w:rPr>
                    </w:pPr>
                    <w:r w:rsidRPr="00EB6F20">
                      <w:rPr>
                        <w:rFonts w:ascii="Calibri" w:hAnsi="Calibri" w:cs="Calibri"/>
                        <w:b/>
                        <w:bCs/>
                        <w:color w:val="002060"/>
                        <w:sz w:val="18"/>
                        <w:szCs w:val="28"/>
                        <w:lang w:val="it-IT"/>
                      </w:rPr>
                      <w:t xml:space="preserve">CITI Bank Romania </w:t>
                    </w:r>
                  </w:p>
                  <w:p w14:paraId="687C133C" w14:textId="77777777" w:rsidR="0009337E" w:rsidRPr="00EB6F20" w:rsidRDefault="0009337E" w:rsidP="0009337E">
                    <w:pPr>
                      <w:spacing w:after="0" w:line="240" w:lineRule="auto"/>
                      <w:ind w:left="0"/>
                      <w:rPr>
                        <w:rFonts w:ascii="Calibri" w:hAnsi="Calibri" w:cs="Calibri"/>
                        <w:color w:val="002060"/>
                        <w:sz w:val="18"/>
                        <w:szCs w:val="28"/>
                        <w:lang w:val="it-IT"/>
                      </w:rPr>
                    </w:pPr>
                    <w:r w:rsidRPr="00EB6F20">
                      <w:rPr>
                        <w:rFonts w:ascii="Calibri" w:hAnsi="Calibri" w:cs="Calibri"/>
                        <w:color w:val="002060"/>
                        <w:sz w:val="18"/>
                        <w:szCs w:val="28"/>
                        <w:lang w:val="it-IT"/>
                      </w:rPr>
                      <w:t>RO25 CITI 0000 0008 3501 9004 RON</w:t>
                    </w:r>
                  </w:p>
                  <w:p w14:paraId="7AFADCAE" w14:textId="77777777" w:rsidR="0009337E" w:rsidRPr="00EB6F20" w:rsidRDefault="0009337E" w:rsidP="0009337E">
                    <w:pPr>
                      <w:spacing w:after="0" w:line="240" w:lineRule="auto"/>
                      <w:ind w:left="0"/>
                      <w:rPr>
                        <w:rFonts w:ascii="Calibri" w:hAnsi="Calibri" w:cs="Calibri"/>
                        <w:color w:val="002060"/>
                        <w:sz w:val="18"/>
                        <w:szCs w:val="28"/>
                        <w:lang w:val="it-IT"/>
                      </w:rPr>
                    </w:pPr>
                    <w:r w:rsidRPr="00EB6F20">
                      <w:rPr>
                        <w:rFonts w:ascii="Calibri" w:hAnsi="Calibri" w:cs="Calibri"/>
                        <w:color w:val="002060"/>
                        <w:sz w:val="18"/>
                        <w:szCs w:val="28"/>
                        <w:lang w:val="it-IT"/>
                      </w:rPr>
                      <w:t>RO50 CITI 0000 0008 3501 9039 EUR</w:t>
                    </w:r>
                  </w:p>
                  <w:p w14:paraId="04F0F108" w14:textId="77777777" w:rsidR="0009337E" w:rsidRPr="00EB6F20" w:rsidRDefault="0009337E" w:rsidP="0009337E">
                    <w:pPr>
                      <w:spacing w:after="0" w:line="240" w:lineRule="auto"/>
                      <w:ind w:left="0"/>
                      <w:rPr>
                        <w:rFonts w:ascii="Calibri" w:hAnsi="Calibri" w:cs="Calibri"/>
                        <w:color w:val="002060"/>
                        <w:sz w:val="18"/>
                        <w:szCs w:val="28"/>
                        <w:lang w:val="it-IT"/>
                      </w:rPr>
                    </w:pPr>
                    <w:r w:rsidRPr="00EB6F20">
                      <w:rPr>
                        <w:rFonts w:ascii="Calibri" w:hAnsi="Calibri" w:cs="Calibri"/>
                        <w:color w:val="002060"/>
                        <w:sz w:val="18"/>
                        <w:szCs w:val="28"/>
                        <w:lang w:val="it-IT"/>
                      </w:rPr>
                      <w:t>RO03 CITI 0000 0008 3501 9012 USD</w:t>
                    </w:r>
                  </w:p>
                  <w:p w14:paraId="2A5B7016" w14:textId="77777777" w:rsidR="0009337E" w:rsidRPr="0009337E" w:rsidRDefault="0009337E" w:rsidP="0009337E">
                    <w:pPr>
                      <w:spacing w:after="0" w:line="240" w:lineRule="auto"/>
                      <w:ind w:left="0"/>
                      <w:rPr>
                        <w:rFonts w:ascii="Calibri" w:hAnsi="Calibri" w:cs="Calibri"/>
                        <w:color w:val="002060"/>
                        <w:sz w:val="18"/>
                        <w:szCs w:val="28"/>
                      </w:rPr>
                    </w:pPr>
                    <w:r w:rsidRPr="00EB6F20">
                      <w:rPr>
                        <w:rFonts w:ascii="Calibri" w:hAnsi="Calibri" w:cs="Calibri"/>
                        <w:color w:val="002060"/>
                        <w:sz w:val="18"/>
                        <w:szCs w:val="28"/>
                      </w:rPr>
                      <w:t>RO28 CITI 0000 0008 3501 9047 PLN</w:t>
                    </w:r>
                  </w:p>
                </w:txbxContent>
              </v:textbox>
              <w10:wrap anchorx="page"/>
            </v:shape>
          </w:pict>
        </mc:Fallback>
      </mc:AlternateContent>
    </w:r>
    <w:r w:rsidRPr="0009337E">
      <w:rPr>
        <w:rFonts w:ascii="Times New Roman" w:hAnsi="Times New Roman"/>
        <w:noProof/>
        <w:sz w:val="24"/>
        <w:lang w:val="ro-RO"/>
      </w:rPr>
      <mc:AlternateContent>
        <mc:Choice Requires="wps">
          <w:drawing>
            <wp:anchor distT="45720" distB="45720" distL="114300" distR="114300" simplePos="0" relativeHeight="251662336" behindDoc="0" locked="0" layoutInCell="1" allowOverlap="1" wp14:anchorId="27D54BA2" wp14:editId="52F19B6D">
              <wp:simplePos x="0" y="0"/>
              <wp:positionH relativeFrom="margin">
                <wp:posOffset>47625</wp:posOffset>
              </wp:positionH>
              <wp:positionV relativeFrom="paragraph">
                <wp:posOffset>67310</wp:posOffset>
              </wp:positionV>
              <wp:extent cx="2038350" cy="115252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52525"/>
                      </a:xfrm>
                      <a:prstGeom prst="rect">
                        <a:avLst/>
                      </a:prstGeom>
                      <a:noFill/>
                      <a:ln w="9525">
                        <a:noFill/>
                        <a:miter lim="800000"/>
                        <a:headEnd/>
                        <a:tailEnd/>
                      </a:ln>
                    </wps:spPr>
                    <wps:txbx>
                      <w:txbxContent>
                        <w:p w14:paraId="23E00D83" w14:textId="77777777" w:rsidR="0009337E" w:rsidRPr="004F26BA" w:rsidRDefault="0009337E" w:rsidP="0009337E">
                          <w:pPr>
                            <w:spacing w:after="0" w:line="240" w:lineRule="auto"/>
                            <w:ind w:left="0"/>
                            <w:rPr>
                              <w:rFonts w:ascii="Calibri" w:hAnsi="Calibri" w:cs="Calibri"/>
                              <w:b/>
                              <w:color w:val="002060"/>
                              <w:sz w:val="18"/>
                              <w:szCs w:val="28"/>
                              <w:lang w:val="it-IT"/>
                            </w:rPr>
                          </w:pPr>
                          <w:r w:rsidRPr="004F26BA">
                            <w:rPr>
                              <w:rFonts w:ascii="Calibri" w:hAnsi="Calibri" w:cs="Calibri"/>
                              <w:b/>
                              <w:color w:val="002060"/>
                              <w:szCs w:val="32"/>
                              <w:lang w:val="it-IT"/>
                            </w:rPr>
                            <w:t>CIECH Soda Romania S.A</w:t>
                          </w:r>
                          <w:r w:rsidRPr="004F26BA">
                            <w:rPr>
                              <w:rFonts w:ascii="Calibri" w:hAnsi="Calibri" w:cs="Calibri"/>
                              <w:b/>
                              <w:color w:val="002060"/>
                              <w:sz w:val="18"/>
                              <w:szCs w:val="28"/>
                              <w:lang w:val="it-IT"/>
                            </w:rPr>
                            <w:t>.</w:t>
                          </w:r>
                        </w:p>
                        <w:p w14:paraId="0AF7E7F4" w14:textId="4260C49D" w:rsidR="0009337E" w:rsidRPr="00D83FBB" w:rsidRDefault="00D83FBB" w:rsidP="0009337E">
                          <w:pPr>
                            <w:spacing w:after="0" w:line="240" w:lineRule="auto"/>
                            <w:ind w:left="0"/>
                            <w:rPr>
                              <w:rFonts w:ascii="Calibri" w:hAnsi="Calibri" w:cs="Calibri"/>
                              <w:color w:val="002060"/>
                              <w:sz w:val="18"/>
                              <w:szCs w:val="28"/>
                              <w:highlight w:val="yellow"/>
                              <w:lang w:val="it-IT"/>
                            </w:rPr>
                          </w:pPr>
                          <w:r w:rsidRPr="00D83FBB">
                            <w:rPr>
                              <w:rFonts w:ascii="Calibri" w:hAnsi="Calibri" w:cs="Calibri"/>
                              <w:color w:val="002060"/>
                              <w:sz w:val="18"/>
                              <w:szCs w:val="28"/>
                              <w:lang w:val="it-IT"/>
                            </w:rPr>
                            <w:t>București, str. Delea Veche nr. 24, clădirea A, etajul 7, modulul M5, Sectorul 2</w:t>
                          </w:r>
                        </w:p>
                        <w:p w14:paraId="638A3329" w14:textId="77777777"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54BA2" id="_x0000_s1027" type="#_x0000_t202" style="position:absolute;margin-left:3.75pt;margin-top:5.3pt;width:160.5pt;height:9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" filled="f" stroked="f">
              <v:textbox inset="0,0,0,0">
                <w:txbxContent>
                  <w:p w14:paraId="23E00D83" w14:textId="77777777" w:rsidR="0009337E" w:rsidRPr="004F26BA" w:rsidRDefault="0009337E" w:rsidP="0009337E">
                    <w:pPr>
                      <w:spacing w:after="0" w:line="240" w:lineRule="auto"/>
                      <w:ind w:left="0"/>
                      <w:rPr>
                        <w:rFonts w:ascii="Calibri" w:hAnsi="Calibri" w:cs="Calibri"/>
                        <w:b/>
                        <w:color w:val="002060"/>
                        <w:sz w:val="18"/>
                        <w:szCs w:val="28"/>
                        <w:lang w:val="it-IT"/>
                      </w:rPr>
                    </w:pPr>
                    <w:r w:rsidRPr="004F26BA">
                      <w:rPr>
                        <w:rFonts w:ascii="Calibri" w:hAnsi="Calibri" w:cs="Calibri"/>
                        <w:b/>
                        <w:color w:val="002060"/>
                        <w:szCs w:val="32"/>
                        <w:lang w:val="it-IT"/>
                      </w:rPr>
                      <w:t>CIECH Soda Romania S.A</w:t>
                    </w:r>
                    <w:r w:rsidRPr="004F26BA">
                      <w:rPr>
                        <w:rFonts w:ascii="Calibri" w:hAnsi="Calibri" w:cs="Calibri"/>
                        <w:b/>
                        <w:color w:val="002060"/>
                        <w:sz w:val="18"/>
                        <w:szCs w:val="28"/>
                        <w:lang w:val="it-IT"/>
                      </w:rPr>
                      <w:t>.</w:t>
                    </w:r>
                  </w:p>
                  <w:p w14:paraId="0AF7E7F4" w14:textId="4260C49D" w:rsidR="0009337E" w:rsidRPr="00D83FBB" w:rsidRDefault="00D83FBB" w:rsidP="0009337E">
                    <w:pPr>
                      <w:spacing w:after="0" w:line="240" w:lineRule="auto"/>
                      <w:ind w:left="0"/>
                      <w:rPr>
                        <w:rFonts w:ascii="Calibri" w:hAnsi="Calibri" w:cs="Calibri"/>
                        <w:color w:val="002060"/>
                        <w:sz w:val="18"/>
                        <w:szCs w:val="28"/>
                        <w:highlight w:val="yellow"/>
                        <w:lang w:val="it-IT"/>
                      </w:rPr>
                    </w:pPr>
                    <w:r w:rsidRPr="00D83FBB">
                      <w:rPr>
                        <w:rFonts w:ascii="Calibri" w:hAnsi="Calibri" w:cs="Calibri"/>
                        <w:color w:val="002060"/>
                        <w:sz w:val="18"/>
                        <w:szCs w:val="28"/>
                        <w:lang w:val="it-IT"/>
                      </w:rPr>
                      <w:t>București, str. Delea Veche nr. 24, clădirea A, etajul 7, modulul M5, Sectorul 2</w:t>
                    </w:r>
                  </w:p>
                  <w:p w14:paraId="638A3329" w14:textId="77777777" w:rsidR="0009337E" w:rsidRPr="0009337E" w:rsidRDefault="0009337E" w:rsidP="0009337E">
                    <w:pPr>
                      <w:spacing w:after="0" w:line="240" w:lineRule="auto"/>
                      <w:ind w:left="0"/>
                      <w:rPr>
                        <w:rFonts w:ascii="Calibri" w:hAnsi="Calibri" w:cs="Calibri"/>
                        <w:b/>
                        <w:bCs/>
                        <w:color w:val="002060"/>
                        <w:sz w:val="18"/>
                        <w:szCs w:val="28"/>
                      </w:rPr>
                    </w:pPr>
                    <w:r w:rsidRPr="0009337E">
                      <w:rPr>
                        <w:rFonts w:ascii="Calibri" w:hAnsi="Calibri" w:cs="Calibri"/>
                        <w:b/>
                        <w:bCs/>
                        <w:color w:val="002060"/>
                        <w:sz w:val="18"/>
                        <w:szCs w:val="28"/>
                      </w:rPr>
                      <w:t>tel.(+40 350) 730 334</w:t>
                    </w:r>
                  </w:p>
                  <w:p w14:paraId="47D99C96"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tel. (+40 250) 731 852</w:t>
                    </w:r>
                  </w:p>
                  <w:p w14:paraId="02590787"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fax (+40 250) 733 382</w:t>
                    </w:r>
                  </w:p>
                  <w:p w14:paraId="2C828223"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csr@ciechgroup.com</w:t>
                    </w:r>
                  </w:p>
                  <w:p w14:paraId="25C7461F" w14:textId="77777777" w:rsidR="0009337E" w:rsidRPr="0009337E" w:rsidRDefault="0009337E" w:rsidP="0009337E">
                    <w:pPr>
                      <w:spacing w:after="0" w:line="240" w:lineRule="auto"/>
                      <w:ind w:left="0"/>
                      <w:rPr>
                        <w:rFonts w:ascii="Calibri" w:hAnsi="Calibri" w:cs="Calibri"/>
                        <w:color w:val="002060"/>
                        <w:sz w:val="18"/>
                        <w:szCs w:val="28"/>
                      </w:rPr>
                    </w:pPr>
                    <w:r w:rsidRPr="0009337E">
                      <w:rPr>
                        <w:rFonts w:ascii="Calibri" w:hAnsi="Calibri" w:cs="Calibri"/>
                        <w:color w:val="002060"/>
                        <w:sz w:val="18"/>
                        <w:szCs w:val="28"/>
                      </w:rPr>
                      <w:t>www.ciechgroup.com</w:t>
                    </w:r>
                  </w:p>
                </w:txbxContent>
              </v:textbox>
              <w10:wrap anchorx="margin"/>
            </v:shape>
          </w:pict>
        </mc:Fallback>
      </mc:AlternateContent>
    </w:r>
    <w:r w:rsidRPr="0009337E">
      <w:rPr>
        <w:rFonts w:ascii="Times New Roman" w:hAnsi="Times New Roman"/>
        <w:noProof/>
        <w:sz w:val="24"/>
        <w:lang w:val="ro-RO"/>
      </w:rPr>
      <mc:AlternateContent>
        <mc:Choice Requires="wps">
          <w:drawing>
            <wp:anchor distT="0" distB="0" distL="114300" distR="114300" simplePos="0" relativeHeight="251661312" behindDoc="0" locked="0" layoutInCell="1" allowOverlap="1" wp14:anchorId="060385F5" wp14:editId="707BB463">
              <wp:simplePos x="0" y="0"/>
              <wp:positionH relativeFrom="margin">
                <wp:posOffset>-340995</wp:posOffset>
              </wp:positionH>
              <wp:positionV relativeFrom="paragraph">
                <wp:posOffset>-13970</wp:posOffset>
              </wp:positionV>
              <wp:extent cx="7199630" cy="0"/>
              <wp:effectExtent l="0" t="0" r="20320" b="19050"/>
              <wp:wrapNone/>
              <wp:docPr id="2" name="Łącznik prosty 2"/>
              <wp:cNvGraphicFramePr/>
              <a:graphic xmlns:a="http://schemas.openxmlformats.org/drawingml/2006/main">
                <a:graphicData uri="http://schemas.microsoft.com/office/word/2010/wordprocessingShape">
                  <wps:wsp>
                    <wps:cNvCnPr/>
                    <wps:spPr>
                      <a:xfrm flipV="1">
                        <a:off x="0" y="0"/>
                        <a:ext cx="7199630" cy="0"/>
                      </a:xfrm>
                      <a:prstGeom prst="line">
                        <a:avLst/>
                      </a:prstGeom>
                      <a:noFill/>
                      <a:ln w="19050" cap="flat" cmpd="sng" algn="ctr">
                        <a:solidFill>
                          <a:srgbClr val="009D5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2766D"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85pt,-1.1pt" to="54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" strokecolor="#009d58" strokeweight="1.5pt">
              <v:stroke joinstyle="miter"/>
              <w10:wrap anchorx="margin"/>
            </v:line>
          </w:pict>
        </mc:Fallback>
      </mc:AlternateContent>
    </w:r>
    <w:r w:rsidR="0009337E" w:rsidRPr="0009337E">
      <w:rPr>
        <w:rFonts w:ascii="Times New Roman" w:hAnsi="Times New Roman"/>
        <w:noProof/>
        <w:sz w:val="24"/>
        <w:lang w:val="ro-RO"/>
      </w:rPr>
      <mc:AlternateContent>
        <mc:Choice Requires="wps">
          <w:drawing>
            <wp:anchor distT="45720" distB="45720" distL="114300" distR="114300" simplePos="0" relativeHeight="251663360" behindDoc="0" locked="0" layoutInCell="1" allowOverlap="1" wp14:anchorId="2A04EB79" wp14:editId="3BF7D1F0">
              <wp:simplePos x="0" y="0"/>
              <wp:positionH relativeFrom="page">
                <wp:posOffset>5231130</wp:posOffset>
              </wp:positionH>
              <wp:positionV relativeFrom="paragraph">
                <wp:posOffset>93345</wp:posOffset>
              </wp:positionV>
              <wp:extent cx="2037080" cy="968375"/>
              <wp:effectExtent l="0" t="0" r="1270" b="3175"/>
              <wp:wrapNone/>
              <wp:docPr id="19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968375"/>
                      </a:xfrm>
                      <a:prstGeom prst="rect">
                        <a:avLst/>
                      </a:prstGeom>
                      <a:noFill/>
                      <a:ln w="9525">
                        <a:noFill/>
                        <a:miter lim="800000"/>
                        <a:headEnd/>
                        <a:tailEnd/>
                      </a:ln>
                    </wps:spPr>
                    <wps:txbx>
                      <w:txbxContent>
                        <w:p w14:paraId="68D9CFBA" w14:textId="13ECB0BF"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 xml:space="preserve">Registrul comertului </w:t>
                          </w:r>
                          <w:r w:rsidR="00D83FBB" w:rsidRPr="00D83FBB">
                            <w:rPr>
                              <w:rFonts w:ascii="Calibri" w:hAnsi="Calibri" w:cs="Calibri"/>
                              <w:color w:val="002060"/>
                              <w:sz w:val="18"/>
                              <w:szCs w:val="28"/>
                              <w:lang w:val="it-IT"/>
                            </w:rPr>
                            <w:t>J1991000250382</w:t>
                          </w:r>
                        </w:p>
                        <w:p w14:paraId="070302D1" w14:textId="77777777"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4F26BA">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EB79" id="_x0000_s1028" type="#_x0000_t202" style="position:absolute;margin-left:411.9pt;margin-top:7.35pt;width:160.4pt;height:76.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" filled="f" stroked="f">
              <v:textbox inset="0,0,0,0">
                <w:txbxContent>
                  <w:p w14:paraId="68D9CFBA" w14:textId="13ECB0BF"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 xml:space="preserve">Registrul comertului </w:t>
                    </w:r>
                    <w:r w:rsidR="00D83FBB" w:rsidRPr="00D83FBB">
                      <w:rPr>
                        <w:rFonts w:ascii="Calibri" w:hAnsi="Calibri" w:cs="Calibri"/>
                        <w:color w:val="002060"/>
                        <w:sz w:val="18"/>
                        <w:szCs w:val="28"/>
                        <w:lang w:val="it-IT"/>
                      </w:rPr>
                      <w:t>J1991000250382</w:t>
                    </w:r>
                  </w:p>
                  <w:p w14:paraId="070302D1" w14:textId="77777777" w:rsidR="0009337E" w:rsidRPr="004F26BA" w:rsidRDefault="0009337E" w:rsidP="0009337E">
                    <w:pPr>
                      <w:spacing w:after="0" w:line="240" w:lineRule="auto"/>
                      <w:ind w:left="0"/>
                      <w:rPr>
                        <w:rFonts w:ascii="Calibri" w:hAnsi="Calibri" w:cs="Calibri"/>
                        <w:color w:val="002060"/>
                        <w:sz w:val="18"/>
                        <w:szCs w:val="28"/>
                        <w:lang w:val="it-IT"/>
                      </w:rPr>
                    </w:pPr>
                    <w:r w:rsidRPr="004F26BA">
                      <w:rPr>
                        <w:rFonts w:ascii="Calibri" w:hAnsi="Calibri" w:cs="Calibri"/>
                        <w:color w:val="002060"/>
                        <w:sz w:val="18"/>
                        <w:szCs w:val="28"/>
                        <w:lang w:val="it-IT"/>
                      </w:rPr>
                      <w:t>Cod fiscal RO 1467188</w:t>
                    </w:r>
                  </w:p>
                  <w:p w14:paraId="198FC327" w14:textId="77777777" w:rsidR="0009337E" w:rsidRPr="0009337E" w:rsidRDefault="0009337E" w:rsidP="0009337E">
                    <w:pPr>
                      <w:spacing w:after="0" w:line="240" w:lineRule="auto"/>
                      <w:ind w:left="0"/>
                      <w:rPr>
                        <w:rFonts w:ascii="Calibri" w:hAnsi="Calibri" w:cs="Calibri"/>
                        <w:color w:val="002060"/>
                        <w:sz w:val="18"/>
                        <w:szCs w:val="28"/>
                      </w:rPr>
                    </w:pPr>
                    <w:r w:rsidRPr="004F26BA">
                      <w:rPr>
                        <w:rFonts w:ascii="Calibri" w:hAnsi="Calibri" w:cs="Calibri"/>
                        <w:color w:val="002060"/>
                        <w:sz w:val="18"/>
                        <w:szCs w:val="28"/>
                        <w:lang w:val="it-IT"/>
                      </w:rPr>
                      <w:br/>
                    </w:r>
                    <w:r w:rsidRPr="0009337E">
                      <w:rPr>
                        <w:rFonts w:ascii="Calibri" w:hAnsi="Calibri" w:cs="Calibri"/>
                        <w:color w:val="002060"/>
                        <w:sz w:val="18"/>
                        <w:szCs w:val="28"/>
                      </w:rPr>
                      <w:t>Capital Social subscris, integral vărsat</w:t>
                    </w:r>
                  </w:p>
                  <w:p w14:paraId="3B3E5DA0" w14:textId="77777777" w:rsidR="0009337E" w:rsidRPr="0009337E" w:rsidRDefault="0009337E" w:rsidP="0009337E">
                    <w:pPr>
                      <w:spacing w:after="0" w:line="240" w:lineRule="auto"/>
                      <w:ind w:left="0"/>
                      <w:rPr>
                        <w:rFonts w:ascii="Calibri" w:hAnsi="Calibri" w:cs="Calibri"/>
                        <w:color w:val="002060"/>
                        <w:sz w:val="12"/>
                        <w:szCs w:val="20"/>
                      </w:rPr>
                    </w:pPr>
                    <w:r w:rsidRPr="0009337E">
                      <w:rPr>
                        <w:rFonts w:ascii="Calibri" w:hAnsi="Calibri" w:cs="Calibri"/>
                        <w:color w:val="002060"/>
                        <w:sz w:val="18"/>
                        <w:szCs w:val="18"/>
                      </w:rPr>
                      <w:t>111.573.166,32 lei.</w:t>
                    </w:r>
                  </w:p>
                </w:txbxContent>
              </v:textbox>
              <w10:wrap anchorx="page"/>
            </v:shape>
          </w:pict>
        </mc:Fallback>
      </mc:AlternateContent>
    </w:r>
    <w:bookmarkEnd w:id="2"/>
    <w:bookmarkEnd w:id="3"/>
    <w:bookmarkEnd w:id="4"/>
    <w:bookmarkEnd w:id="5"/>
    <w:bookmarkEnd w:id="6"/>
    <w:bookmarkEnd w:id="7"/>
    <w:bookmarkEnd w:id="8"/>
    <w:bookmarkEnd w:id="9"/>
    <w:bookmarkEnd w:id="10"/>
    <w:bookmarkEnd w:id="11"/>
    <w:bookmarkEnd w:id="12"/>
    <w:bookmarkEnd w:id="13"/>
    <w:bookmarkEnd w:id="14"/>
    <w:bookmarkEnd w:id="15"/>
  </w:p>
  <w:p w14:paraId="641D42D1" w14:textId="0E367133"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A7367" w14:textId="77777777" w:rsidR="004E7509" w:rsidRDefault="004E7509">
      <w:r>
        <w:separator/>
      </w:r>
    </w:p>
  </w:footnote>
  <w:footnote w:type="continuationSeparator" w:id="0">
    <w:p w14:paraId="45444564" w14:textId="77777777" w:rsidR="004E7509" w:rsidRDefault="004E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A612" w14:textId="7667E7D7" w:rsidR="0004484A" w:rsidRDefault="0009337E">
    <w:pPr>
      <w:pStyle w:val="Header"/>
      <w:rPr>
        <w:noProof/>
        <w:lang w:val="ro-RO"/>
      </w:rPr>
    </w:pPr>
    <w:r w:rsidRPr="00F7305F">
      <w:rPr>
        <w:noProof/>
      </w:rPr>
      <w:drawing>
        <wp:anchor distT="0" distB="0" distL="114300" distR="114300" simplePos="0" relativeHeight="251659264" behindDoc="1" locked="0" layoutInCell="1" allowOverlap="1" wp14:anchorId="2E4AFF5F" wp14:editId="736AC0C9">
          <wp:simplePos x="0" y="0"/>
          <wp:positionH relativeFrom="page">
            <wp:posOffset>918845</wp:posOffset>
          </wp:positionH>
          <wp:positionV relativeFrom="page">
            <wp:posOffset>504190</wp:posOffset>
          </wp:positionV>
          <wp:extent cx="1879200" cy="576000"/>
          <wp:effectExtent l="0" t="0" r="6985" b="0"/>
          <wp:wrapNone/>
          <wp:docPr id="1934635088" name="Obraz 14"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4"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576000"/>
                  </a:xfrm>
                  <a:prstGeom prst="rect">
                    <a:avLst/>
                  </a:prstGeom>
                </pic:spPr>
              </pic:pic>
            </a:graphicData>
          </a:graphic>
          <wp14:sizeRelH relativeFrom="page">
            <wp14:pctWidth>0</wp14:pctWidth>
          </wp14:sizeRelH>
          <wp14:sizeRelV relativeFrom="page">
            <wp14:pctHeight>0</wp14:pctHeight>
          </wp14:sizeRelV>
        </wp:anchor>
      </w:drawing>
    </w:r>
  </w:p>
  <w:p w14:paraId="1DEB9312" w14:textId="1310610D" w:rsidR="0009337E" w:rsidRPr="0009337E" w:rsidRDefault="000933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01"/>
    <w:multiLevelType w:val="multilevel"/>
    <w:tmpl w:val="69AA31E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D3F0D"/>
    <w:multiLevelType w:val="hybridMultilevel"/>
    <w:tmpl w:val="36B65848"/>
    <w:lvl w:ilvl="0" w:tplc="28FA450A">
      <w:start w:val="1"/>
      <w:numFmt w:val="lowerLetter"/>
      <w:lvlText w:val="%1)"/>
      <w:lvlJc w:val="left"/>
      <w:pPr>
        <w:ind w:left="123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3"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27632B1E"/>
    <w:multiLevelType w:val="multilevel"/>
    <w:tmpl w:val="8D0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51921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405BBA"/>
    <w:multiLevelType w:val="hybridMultilevel"/>
    <w:tmpl w:val="D1F8A1F6"/>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5"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67951"/>
    <w:multiLevelType w:val="multilevel"/>
    <w:tmpl w:val="3828E1E4"/>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val="0"/>
        <w:iCs w:val="0"/>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7"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40A78D1"/>
    <w:multiLevelType w:val="hybridMultilevel"/>
    <w:tmpl w:val="6EA08328"/>
    <w:lvl w:ilvl="0" w:tplc="04090017">
      <w:start w:val="1"/>
      <w:numFmt w:val="lowerLetter"/>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69803">
    <w:abstractNumId w:val="14"/>
  </w:num>
  <w:num w:numId="2" w16cid:durableId="1265571776">
    <w:abstractNumId w:val="7"/>
  </w:num>
  <w:num w:numId="3" w16cid:durableId="453528327">
    <w:abstractNumId w:val="4"/>
  </w:num>
  <w:num w:numId="4" w16cid:durableId="472329646">
    <w:abstractNumId w:val="10"/>
  </w:num>
  <w:num w:numId="5" w16cid:durableId="2124031070">
    <w:abstractNumId w:val="16"/>
  </w:num>
  <w:num w:numId="6" w16cid:durableId="1615356956">
    <w:abstractNumId w:val="3"/>
  </w:num>
  <w:num w:numId="7" w16cid:durableId="922223954">
    <w:abstractNumId w:val="2"/>
  </w:num>
  <w:num w:numId="8" w16cid:durableId="355810728">
    <w:abstractNumId w:val="9"/>
  </w:num>
  <w:num w:numId="9" w16cid:durableId="403525283">
    <w:abstractNumId w:val="15"/>
  </w:num>
  <w:num w:numId="10" w16cid:durableId="1988513292">
    <w:abstractNumId w:val="6"/>
  </w:num>
  <w:num w:numId="11" w16cid:durableId="141243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969287">
    <w:abstractNumId w:val="13"/>
  </w:num>
  <w:num w:numId="13" w16cid:durableId="366834782">
    <w:abstractNumId w:val="13"/>
  </w:num>
  <w:num w:numId="14" w16cid:durableId="1348212404">
    <w:abstractNumId w:val="13"/>
  </w:num>
  <w:num w:numId="15" w16cid:durableId="1067386852">
    <w:abstractNumId w:val="16"/>
  </w:num>
  <w:num w:numId="16" w16cid:durableId="1602833954">
    <w:abstractNumId w:val="16"/>
  </w:num>
  <w:num w:numId="17" w16cid:durableId="664431589">
    <w:abstractNumId w:val="16"/>
  </w:num>
  <w:num w:numId="18" w16cid:durableId="908272485">
    <w:abstractNumId w:val="11"/>
  </w:num>
  <w:num w:numId="19" w16cid:durableId="1729571232">
    <w:abstractNumId w:val="5"/>
  </w:num>
  <w:num w:numId="20" w16cid:durableId="1158183596">
    <w:abstractNumId w:val="19"/>
  </w:num>
  <w:num w:numId="21" w16cid:durableId="2120756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886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799138">
    <w:abstractNumId w:val="0"/>
  </w:num>
  <w:num w:numId="24" w16cid:durableId="399211064">
    <w:abstractNumId w:val="10"/>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1065685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76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3724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388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590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700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5409450">
    <w:abstractNumId w:val="16"/>
  </w:num>
  <w:num w:numId="32" w16cid:durableId="1158425996">
    <w:abstractNumId w:val="16"/>
  </w:num>
  <w:num w:numId="33" w16cid:durableId="1115175257">
    <w:abstractNumId w:val="16"/>
  </w:num>
  <w:num w:numId="34" w16cid:durableId="897936695">
    <w:abstractNumId w:val="10"/>
  </w:num>
  <w:num w:numId="35" w16cid:durableId="1033534053">
    <w:abstractNumId w:val="10"/>
  </w:num>
  <w:num w:numId="36" w16cid:durableId="334888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83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961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576">
    <w:abstractNumId w:val="13"/>
  </w:num>
  <w:num w:numId="40" w16cid:durableId="410272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3927764">
    <w:abstractNumId w:val="8"/>
  </w:num>
  <w:num w:numId="42" w16cid:durableId="1925528391">
    <w:abstractNumId w:val="13"/>
  </w:num>
  <w:num w:numId="43" w16cid:durableId="182398373">
    <w:abstractNumId w:val="13"/>
  </w:num>
  <w:num w:numId="44" w16cid:durableId="6060582">
    <w:abstractNumId w:val="13"/>
  </w:num>
  <w:num w:numId="45" w16cid:durableId="206066332">
    <w:abstractNumId w:val="13"/>
  </w:num>
  <w:num w:numId="46" w16cid:durableId="94384980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5FF2"/>
    <w:rsid w:val="00006C3A"/>
    <w:rsid w:val="00015804"/>
    <w:rsid w:val="00016F05"/>
    <w:rsid w:val="00020C04"/>
    <w:rsid w:val="00031CFC"/>
    <w:rsid w:val="00035ECB"/>
    <w:rsid w:val="00036449"/>
    <w:rsid w:val="0004484A"/>
    <w:rsid w:val="00045133"/>
    <w:rsid w:val="00045DBE"/>
    <w:rsid w:val="0006010E"/>
    <w:rsid w:val="00065D3F"/>
    <w:rsid w:val="000722FB"/>
    <w:rsid w:val="00072EF3"/>
    <w:rsid w:val="00082F86"/>
    <w:rsid w:val="00086C85"/>
    <w:rsid w:val="00086D53"/>
    <w:rsid w:val="0009337E"/>
    <w:rsid w:val="000969FE"/>
    <w:rsid w:val="000972C7"/>
    <w:rsid w:val="00097317"/>
    <w:rsid w:val="0009778F"/>
    <w:rsid w:val="000B07C2"/>
    <w:rsid w:val="000C1876"/>
    <w:rsid w:val="000C2234"/>
    <w:rsid w:val="000C3E61"/>
    <w:rsid w:val="000D0279"/>
    <w:rsid w:val="000D6E79"/>
    <w:rsid w:val="000E0C3E"/>
    <w:rsid w:val="000E2413"/>
    <w:rsid w:val="000E278E"/>
    <w:rsid w:val="000E7B00"/>
    <w:rsid w:val="000F1A04"/>
    <w:rsid w:val="000F339D"/>
    <w:rsid w:val="000F4591"/>
    <w:rsid w:val="00100EA8"/>
    <w:rsid w:val="00102EF6"/>
    <w:rsid w:val="001039E5"/>
    <w:rsid w:val="00110CB3"/>
    <w:rsid w:val="00111657"/>
    <w:rsid w:val="00111FB9"/>
    <w:rsid w:val="00112C92"/>
    <w:rsid w:val="0011755A"/>
    <w:rsid w:val="001216F1"/>
    <w:rsid w:val="001237B1"/>
    <w:rsid w:val="00131515"/>
    <w:rsid w:val="00131782"/>
    <w:rsid w:val="001322E2"/>
    <w:rsid w:val="00135051"/>
    <w:rsid w:val="001374C2"/>
    <w:rsid w:val="0014207C"/>
    <w:rsid w:val="00142AFE"/>
    <w:rsid w:val="00153A14"/>
    <w:rsid w:val="00162EBD"/>
    <w:rsid w:val="00164177"/>
    <w:rsid w:val="00166336"/>
    <w:rsid w:val="00166D27"/>
    <w:rsid w:val="00172AE3"/>
    <w:rsid w:val="00176E9C"/>
    <w:rsid w:val="00194488"/>
    <w:rsid w:val="001A3BCF"/>
    <w:rsid w:val="001A45A9"/>
    <w:rsid w:val="001B030B"/>
    <w:rsid w:val="001B3466"/>
    <w:rsid w:val="001B46BF"/>
    <w:rsid w:val="001C785D"/>
    <w:rsid w:val="001C78BE"/>
    <w:rsid w:val="001D3AFE"/>
    <w:rsid w:val="001E54D1"/>
    <w:rsid w:val="001F1B88"/>
    <w:rsid w:val="001F5749"/>
    <w:rsid w:val="001F6A85"/>
    <w:rsid w:val="001F7753"/>
    <w:rsid w:val="00201CD1"/>
    <w:rsid w:val="00202AC1"/>
    <w:rsid w:val="00202F37"/>
    <w:rsid w:val="00204283"/>
    <w:rsid w:val="002043BE"/>
    <w:rsid w:val="00214762"/>
    <w:rsid w:val="0021638A"/>
    <w:rsid w:val="002167D8"/>
    <w:rsid w:val="00216B00"/>
    <w:rsid w:val="0021794C"/>
    <w:rsid w:val="002206C6"/>
    <w:rsid w:val="0022262F"/>
    <w:rsid w:val="00226598"/>
    <w:rsid w:val="00227F3C"/>
    <w:rsid w:val="00234218"/>
    <w:rsid w:val="00234A0B"/>
    <w:rsid w:val="00236042"/>
    <w:rsid w:val="002411C2"/>
    <w:rsid w:val="00245F69"/>
    <w:rsid w:val="00246085"/>
    <w:rsid w:val="002502BB"/>
    <w:rsid w:val="002516AB"/>
    <w:rsid w:val="00256B09"/>
    <w:rsid w:val="00262107"/>
    <w:rsid w:val="0026220A"/>
    <w:rsid w:val="00262D8A"/>
    <w:rsid w:val="00267F12"/>
    <w:rsid w:val="00272392"/>
    <w:rsid w:val="002747B9"/>
    <w:rsid w:val="0027498E"/>
    <w:rsid w:val="0027589B"/>
    <w:rsid w:val="00275DC0"/>
    <w:rsid w:val="00280DCE"/>
    <w:rsid w:val="00281C76"/>
    <w:rsid w:val="00281CA2"/>
    <w:rsid w:val="00284AC5"/>
    <w:rsid w:val="00285F1D"/>
    <w:rsid w:val="002874C2"/>
    <w:rsid w:val="002951A1"/>
    <w:rsid w:val="002963E3"/>
    <w:rsid w:val="00296828"/>
    <w:rsid w:val="00297E88"/>
    <w:rsid w:val="002A1964"/>
    <w:rsid w:val="002A38E9"/>
    <w:rsid w:val="002A3D19"/>
    <w:rsid w:val="002A68C3"/>
    <w:rsid w:val="002B4A1A"/>
    <w:rsid w:val="002B643E"/>
    <w:rsid w:val="002C2E5A"/>
    <w:rsid w:val="002C6524"/>
    <w:rsid w:val="002D093B"/>
    <w:rsid w:val="002D0DDD"/>
    <w:rsid w:val="002D5027"/>
    <w:rsid w:val="002D52BD"/>
    <w:rsid w:val="002E28BF"/>
    <w:rsid w:val="002E3EDB"/>
    <w:rsid w:val="002E76EE"/>
    <w:rsid w:val="002F06BB"/>
    <w:rsid w:val="002F652B"/>
    <w:rsid w:val="002F6996"/>
    <w:rsid w:val="002F7D05"/>
    <w:rsid w:val="003026FB"/>
    <w:rsid w:val="00312249"/>
    <w:rsid w:val="003216B6"/>
    <w:rsid w:val="00325220"/>
    <w:rsid w:val="00325509"/>
    <w:rsid w:val="00337C61"/>
    <w:rsid w:val="003437A6"/>
    <w:rsid w:val="00350640"/>
    <w:rsid w:val="00352BFC"/>
    <w:rsid w:val="003550E1"/>
    <w:rsid w:val="00361609"/>
    <w:rsid w:val="00370037"/>
    <w:rsid w:val="0037044C"/>
    <w:rsid w:val="00370461"/>
    <w:rsid w:val="00371113"/>
    <w:rsid w:val="00371671"/>
    <w:rsid w:val="00372AD9"/>
    <w:rsid w:val="00376E8A"/>
    <w:rsid w:val="00382767"/>
    <w:rsid w:val="00385AED"/>
    <w:rsid w:val="00396607"/>
    <w:rsid w:val="003A0381"/>
    <w:rsid w:val="003A426D"/>
    <w:rsid w:val="003A5BE5"/>
    <w:rsid w:val="003A76C6"/>
    <w:rsid w:val="003B062E"/>
    <w:rsid w:val="003B281C"/>
    <w:rsid w:val="003B4D78"/>
    <w:rsid w:val="003C2EC0"/>
    <w:rsid w:val="003C4803"/>
    <w:rsid w:val="003C5CC1"/>
    <w:rsid w:val="003D05A5"/>
    <w:rsid w:val="003D13EC"/>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12F48"/>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BAA"/>
    <w:rsid w:val="00467CF8"/>
    <w:rsid w:val="0047102B"/>
    <w:rsid w:val="00471AD9"/>
    <w:rsid w:val="004731AE"/>
    <w:rsid w:val="004824CB"/>
    <w:rsid w:val="00493789"/>
    <w:rsid w:val="00496854"/>
    <w:rsid w:val="004974B8"/>
    <w:rsid w:val="00497F98"/>
    <w:rsid w:val="004A2BCC"/>
    <w:rsid w:val="004A37F7"/>
    <w:rsid w:val="004A4CA2"/>
    <w:rsid w:val="004A6929"/>
    <w:rsid w:val="004D26B3"/>
    <w:rsid w:val="004D26EE"/>
    <w:rsid w:val="004D5372"/>
    <w:rsid w:val="004E2700"/>
    <w:rsid w:val="004E7509"/>
    <w:rsid w:val="004F031B"/>
    <w:rsid w:val="004F26BA"/>
    <w:rsid w:val="004F714E"/>
    <w:rsid w:val="004F7CC5"/>
    <w:rsid w:val="0050005C"/>
    <w:rsid w:val="005037FF"/>
    <w:rsid w:val="00510F90"/>
    <w:rsid w:val="005121BC"/>
    <w:rsid w:val="005123B2"/>
    <w:rsid w:val="0051489D"/>
    <w:rsid w:val="00514D45"/>
    <w:rsid w:val="005160D3"/>
    <w:rsid w:val="00520D3B"/>
    <w:rsid w:val="005409BE"/>
    <w:rsid w:val="00540C3E"/>
    <w:rsid w:val="00541851"/>
    <w:rsid w:val="005428EF"/>
    <w:rsid w:val="0055044B"/>
    <w:rsid w:val="005534E9"/>
    <w:rsid w:val="00554F83"/>
    <w:rsid w:val="0055603D"/>
    <w:rsid w:val="00556A81"/>
    <w:rsid w:val="00557761"/>
    <w:rsid w:val="00560001"/>
    <w:rsid w:val="00562C1D"/>
    <w:rsid w:val="00570516"/>
    <w:rsid w:val="00571FBB"/>
    <w:rsid w:val="005729F3"/>
    <w:rsid w:val="005740A3"/>
    <w:rsid w:val="00574A0E"/>
    <w:rsid w:val="00575DF9"/>
    <w:rsid w:val="0058139E"/>
    <w:rsid w:val="00583911"/>
    <w:rsid w:val="00585EE8"/>
    <w:rsid w:val="00586ECA"/>
    <w:rsid w:val="005909EC"/>
    <w:rsid w:val="00594000"/>
    <w:rsid w:val="005A4963"/>
    <w:rsid w:val="005A5516"/>
    <w:rsid w:val="005A77ED"/>
    <w:rsid w:val="005A7C8D"/>
    <w:rsid w:val="005B1BE6"/>
    <w:rsid w:val="005B6EC3"/>
    <w:rsid w:val="005C0093"/>
    <w:rsid w:val="005C4BCB"/>
    <w:rsid w:val="005C4ED7"/>
    <w:rsid w:val="005C4F21"/>
    <w:rsid w:val="005C575D"/>
    <w:rsid w:val="005C7893"/>
    <w:rsid w:val="005D1E46"/>
    <w:rsid w:val="005D222E"/>
    <w:rsid w:val="005D2DB0"/>
    <w:rsid w:val="005D5FD8"/>
    <w:rsid w:val="005E2AD7"/>
    <w:rsid w:val="005E4C2A"/>
    <w:rsid w:val="005E54DE"/>
    <w:rsid w:val="005F2A21"/>
    <w:rsid w:val="006036F9"/>
    <w:rsid w:val="00603BF5"/>
    <w:rsid w:val="00603FF4"/>
    <w:rsid w:val="0061269B"/>
    <w:rsid w:val="00612B38"/>
    <w:rsid w:val="00613D1C"/>
    <w:rsid w:val="00615594"/>
    <w:rsid w:val="00616F82"/>
    <w:rsid w:val="00621F1B"/>
    <w:rsid w:val="006315BB"/>
    <w:rsid w:val="006324F3"/>
    <w:rsid w:val="00632DCC"/>
    <w:rsid w:val="0063422D"/>
    <w:rsid w:val="00634EF8"/>
    <w:rsid w:val="00635A79"/>
    <w:rsid w:val="00636B29"/>
    <w:rsid w:val="006371D1"/>
    <w:rsid w:val="00645BFE"/>
    <w:rsid w:val="0065055C"/>
    <w:rsid w:val="00650FAF"/>
    <w:rsid w:val="0065245F"/>
    <w:rsid w:val="0065262E"/>
    <w:rsid w:val="006536ED"/>
    <w:rsid w:val="006619B0"/>
    <w:rsid w:val="00662397"/>
    <w:rsid w:val="00662F7E"/>
    <w:rsid w:val="00663AB3"/>
    <w:rsid w:val="00666F1F"/>
    <w:rsid w:val="00667688"/>
    <w:rsid w:val="00671BC5"/>
    <w:rsid w:val="00673595"/>
    <w:rsid w:val="00676BA8"/>
    <w:rsid w:val="00677026"/>
    <w:rsid w:val="006771A6"/>
    <w:rsid w:val="00680D8B"/>
    <w:rsid w:val="0068192B"/>
    <w:rsid w:val="00682949"/>
    <w:rsid w:val="006837FD"/>
    <w:rsid w:val="00683C7B"/>
    <w:rsid w:val="00684335"/>
    <w:rsid w:val="0068700B"/>
    <w:rsid w:val="00691DE3"/>
    <w:rsid w:val="00692422"/>
    <w:rsid w:val="00693167"/>
    <w:rsid w:val="00693FB7"/>
    <w:rsid w:val="006962E9"/>
    <w:rsid w:val="00696787"/>
    <w:rsid w:val="006A0C21"/>
    <w:rsid w:val="006A1646"/>
    <w:rsid w:val="006A4A04"/>
    <w:rsid w:val="006A4DAE"/>
    <w:rsid w:val="006A6A33"/>
    <w:rsid w:val="006B1095"/>
    <w:rsid w:val="006B1D96"/>
    <w:rsid w:val="006B4E91"/>
    <w:rsid w:val="006B6C4A"/>
    <w:rsid w:val="006B77D9"/>
    <w:rsid w:val="006C14B5"/>
    <w:rsid w:val="006C27D6"/>
    <w:rsid w:val="006D1CC3"/>
    <w:rsid w:val="006D525D"/>
    <w:rsid w:val="006D57A4"/>
    <w:rsid w:val="006E26E2"/>
    <w:rsid w:val="006E30C5"/>
    <w:rsid w:val="006E76E1"/>
    <w:rsid w:val="006F02E7"/>
    <w:rsid w:val="006F4DE6"/>
    <w:rsid w:val="006F5074"/>
    <w:rsid w:val="006F529C"/>
    <w:rsid w:val="006F6B7F"/>
    <w:rsid w:val="00703A7B"/>
    <w:rsid w:val="00705E81"/>
    <w:rsid w:val="007077D4"/>
    <w:rsid w:val="00721624"/>
    <w:rsid w:val="00722E02"/>
    <w:rsid w:val="00722EF8"/>
    <w:rsid w:val="00723B2C"/>
    <w:rsid w:val="007250A2"/>
    <w:rsid w:val="00735D88"/>
    <w:rsid w:val="00737CC4"/>
    <w:rsid w:val="00740FD8"/>
    <w:rsid w:val="0074267A"/>
    <w:rsid w:val="0074285A"/>
    <w:rsid w:val="00746C62"/>
    <w:rsid w:val="00750B3C"/>
    <w:rsid w:val="00753005"/>
    <w:rsid w:val="007539DB"/>
    <w:rsid w:val="00753FF4"/>
    <w:rsid w:val="00754D88"/>
    <w:rsid w:val="00754DDE"/>
    <w:rsid w:val="00761225"/>
    <w:rsid w:val="0076231E"/>
    <w:rsid w:val="00770B3E"/>
    <w:rsid w:val="00770DBE"/>
    <w:rsid w:val="00771E7D"/>
    <w:rsid w:val="00775AED"/>
    <w:rsid w:val="007772EA"/>
    <w:rsid w:val="00780D9B"/>
    <w:rsid w:val="007835CB"/>
    <w:rsid w:val="00783843"/>
    <w:rsid w:val="00784CE5"/>
    <w:rsid w:val="0079189D"/>
    <w:rsid w:val="007925B3"/>
    <w:rsid w:val="00793B30"/>
    <w:rsid w:val="007A50EA"/>
    <w:rsid w:val="007A540D"/>
    <w:rsid w:val="007A54A7"/>
    <w:rsid w:val="007A7261"/>
    <w:rsid w:val="007B1F49"/>
    <w:rsid w:val="007B42AC"/>
    <w:rsid w:val="007B4D38"/>
    <w:rsid w:val="007B5A67"/>
    <w:rsid w:val="007C14FB"/>
    <w:rsid w:val="007C645F"/>
    <w:rsid w:val="007D7248"/>
    <w:rsid w:val="007E00F1"/>
    <w:rsid w:val="007E170B"/>
    <w:rsid w:val="007E367D"/>
    <w:rsid w:val="007F2F95"/>
    <w:rsid w:val="007F6BAD"/>
    <w:rsid w:val="008044D9"/>
    <w:rsid w:val="00810792"/>
    <w:rsid w:val="00811458"/>
    <w:rsid w:val="008118F1"/>
    <w:rsid w:val="008143EC"/>
    <w:rsid w:val="008201C0"/>
    <w:rsid w:val="008202DD"/>
    <w:rsid w:val="008205E5"/>
    <w:rsid w:val="00824933"/>
    <w:rsid w:val="008276D7"/>
    <w:rsid w:val="008278C1"/>
    <w:rsid w:val="00830F91"/>
    <w:rsid w:val="0083213F"/>
    <w:rsid w:val="00835B33"/>
    <w:rsid w:val="00835FD8"/>
    <w:rsid w:val="00836CE2"/>
    <w:rsid w:val="0084446D"/>
    <w:rsid w:val="008452D6"/>
    <w:rsid w:val="00845ADD"/>
    <w:rsid w:val="0084756E"/>
    <w:rsid w:val="00850909"/>
    <w:rsid w:val="00850EE1"/>
    <w:rsid w:val="00852F8B"/>
    <w:rsid w:val="008627BB"/>
    <w:rsid w:val="00886973"/>
    <w:rsid w:val="0089149A"/>
    <w:rsid w:val="00896242"/>
    <w:rsid w:val="0089719E"/>
    <w:rsid w:val="00897892"/>
    <w:rsid w:val="008A2166"/>
    <w:rsid w:val="008A22BC"/>
    <w:rsid w:val="008A6372"/>
    <w:rsid w:val="008A63BC"/>
    <w:rsid w:val="008A698F"/>
    <w:rsid w:val="008B0554"/>
    <w:rsid w:val="008B082E"/>
    <w:rsid w:val="008B0BD5"/>
    <w:rsid w:val="008B2115"/>
    <w:rsid w:val="008B43AC"/>
    <w:rsid w:val="008C3F94"/>
    <w:rsid w:val="008D26C6"/>
    <w:rsid w:val="008D422A"/>
    <w:rsid w:val="008D73ED"/>
    <w:rsid w:val="008F7C04"/>
    <w:rsid w:val="00901C76"/>
    <w:rsid w:val="00905679"/>
    <w:rsid w:val="00906B48"/>
    <w:rsid w:val="00911518"/>
    <w:rsid w:val="00911C92"/>
    <w:rsid w:val="009124FC"/>
    <w:rsid w:val="009155C1"/>
    <w:rsid w:val="00923B0E"/>
    <w:rsid w:val="00923B14"/>
    <w:rsid w:val="00923D14"/>
    <w:rsid w:val="00932282"/>
    <w:rsid w:val="00940992"/>
    <w:rsid w:val="00940B7F"/>
    <w:rsid w:val="00941158"/>
    <w:rsid w:val="00942042"/>
    <w:rsid w:val="00943413"/>
    <w:rsid w:val="00943B4E"/>
    <w:rsid w:val="009446B5"/>
    <w:rsid w:val="009522D2"/>
    <w:rsid w:val="009531D0"/>
    <w:rsid w:val="00953882"/>
    <w:rsid w:val="009541F4"/>
    <w:rsid w:val="00954F60"/>
    <w:rsid w:val="00962E89"/>
    <w:rsid w:val="0096439C"/>
    <w:rsid w:val="00967526"/>
    <w:rsid w:val="00967C6F"/>
    <w:rsid w:val="00970C4C"/>
    <w:rsid w:val="00983B5F"/>
    <w:rsid w:val="009852EF"/>
    <w:rsid w:val="009864C6"/>
    <w:rsid w:val="009875BE"/>
    <w:rsid w:val="00987C3A"/>
    <w:rsid w:val="00990B88"/>
    <w:rsid w:val="0099200D"/>
    <w:rsid w:val="00996CF0"/>
    <w:rsid w:val="00996E64"/>
    <w:rsid w:val="009A1862"/>
    <w:rsid w:val="009A1CF9"/>
    <w:rsid w:val="009A79A8"/>
    <w:rsid w:val="009A7A80"/>
    <w:rsid w:val="009B0B35"/>
    <w:rsid w:val="009B1A9B"/>
    <w:rsid w:val="009B1E30"/>
    <w:rsid w:val="009B2621"/>
    <w:rsid w:val="009B3CC5"/>
    <w:rsid w:val="009B682B"/>
    <w:rsid w:val="009C0CA4"/>
    <w:rsid w:val="009C2969"/>
    <w:rsid w:val="009C3427"/>
    <w:rsid w:val="009C3C21"/>
    <w:rsid w:val="009D1E87"/>
    <w:rsid w:val="009D2A63"/>
    <w:rsid w:val="009D510C"/>
    <w:rsid w:val="009E3AE6"/>
    <w:rsid w:val="009F3007"/>
    <w:rsid w:val="009F3A20"/>
    <w:rsid w:val="00A03319"/>
    <w:rsid w:val="00A0340C"/>
    <w:rsid w:val="00A06B0D"/>
    <w:rsid w:val="00A06DBC"/>
    <w:rsid w:val="00A1410A"/>
    <w:rsid w:val="00A159BA"/>
    <w:rsid w:val="00A15D00"/>
    <w:rsid w:val="00A200FF"/>
    <w:rsid w:val="00A24002"/>
    <w:rsid w:val="00A2461E"/>
    <w:rsid w:val="00A24A45"/>
    <w:rsid w:val="00A266F0"/>
    <w:rsid w:val="00A31979"/>
    <w:rsid w:val="00A37618"/>
    <w:rsid w:val="00A3790E"/>
    <w:rsid w:val="00A40049"/>
    <w:rsid w:val="00A4106A"/>
    <w:rsid w:val="00A4217B"/>
    <w:rsid w:val="00A4379B"/>
    <w:rsid w:val="00A452A6"/>
    <w:rsid w:val="00A457F1"/>
    <w:rsid w:val="00A45896"/>
    <w:rsid w:val="00A47822"/>
    <w:rsid w:val="00A504F7"/>
    <w:rsid w:val="00A5097B"/>
    <w:rsid w:val="00A612FD"/>
    <w:rsid w:val="00A64649"/>
    <w:rsid w:val="00A64F9F"/>
    <w:rsid w:val="00A67DA8"/>
    <w:rsid w:val="00A70844"/>
    <w:rsid w:val="00A71339"/>
    <w:rsid w:val="00A74044"/>
    <w:rsid w:val="00A744CA"/>
    <w:rsid w:val="00A75ABA"/>
    <w:rsid w:val="00A77D3A"/>
    <w:rsid w:val="00A822B3"/>
    <w:rsid w:val="00A83F29"/>
    <w:rsid w:val="00A84D3B"/>
    <w:rsid w:val="00A850AE"/>
    <w:rsid w:val="00A913D4"/>
    <w:rsid w:val="00A91412"/>
    <w:rsid w:val="00AB1BD1"/>
    <w:rsid w:val="00AB59CB"/>
    <w:rsid w:val="00AB6268"/>
    <w:rsid w:val="00AC0019"/>
    <w:rsid w:val="00AC5CF0"/>
    <w:rsid w:val="00AD799C"/>
    <w:rsid w:val="00AE00CB"/>
    <w:rsid w:val="00AE40DE"/>
    <w:rsid w:val="00AF46D2"/>
    <w:rsid w:val="00AF5B77"/>
    <w:rsid w:val="00AF750D"/>
    <w:rsid w:val="00AF7B43"/>
    <w:rsid w:val="00B0196A"/>
    <w:rsid w:val="00B0341D"/>
    <w:rsid w:val="00B03B43"/>
    <w:rsid w:val="00B04B9F"/>
    <w:rsid w:val="00B139AF"/>
    <w:rsid w:val="00B15E2C"/>
    <w:rsid w:val="00B17460"/>
    <w:rsid w:val="00B32257"/>
    <w:rsid w:val="00B3789F"/>
    <w:rsid w:val="00B37954"/>
    <w:rsid w:val="00B4134D"/>
    <w:rsid w:val="00B415E5"/>
    <w:rsid w:val="00B45D0F"/>
    <w:rsid w:val="00B47A58"/>
    <w:rsid w:val="00B47CDE"/>
    <w:rsid w:val="00B57C71"/>
    <w:rsid w:val="00B606B4"/>
    <w:rsid w:val="00B63E44"/>
    <w:rsid w:val="00B65EC7"/>
    <w:rsid w:val="00B6699E"/>
    <w:rsid w:val="00B669CD"/>
    <w:rsid w:val="00B744C4"/>
    <w:rsid w:val="00B755EB"/>
    <w:rsid w:val="00B77658"/>
    <w:rsid w:val="00B80FC1"/>
    <w:rsid w:val="00B8695B"/>
    <w:rsid w:val="00B872C8"/>
    <w:rsid w:val="00B878F2"/>
    <w:rsid w:val="00B94C3A"/>
    <w:rsid w:val="00B9520E"/>
    <w:rsid w:val="00BA2837"/>
    <w:rsid w:val="00BA2EF7"/>
    <w:rsid w:val="00BA3510"/>
    <w:rsid w:val="00BC70DE"/>
    <w:rsid w:val="00BC7235"/>
    <w:rsid w:val="00BC7774"/>
    <w:rsid w:val="00BD0AC4"/>
    <w:rsid w:val="00BD2570"/>
    <w:rsid w:val="00BD2873"/>
    <w:rsid w:val="00BE29CB"/>
    <w:rsid w:val="00BE4218"/>
    <w:rsid w:val="00BE5D21"/>
    <w:rsid w:val="00BE7396"/>
    <w:rsid w:val="00BE73BD"/>
    <w:rsid w:val="00BF262A"/>
    <w:rsid w:val="00C01603"/>
    <w:rsid w:val="00C07252"/>
    <w:rsid w:val="00C13A9D"/>
    <w:rsid w:val="00C14BFF"/>
    <w:rsid w:val="00C17042"/>
    <w:rsid w:val="00C31113"/>
    <w:rsid w:val="00C31D4A"/>
    <w:rsid w:val="00C37106"/>
    <w:rsid w:val="00C43472"/>
    <w:rsid w:val="00C44361"/>
    <w:rsid w:val="00C470AD"/>
    <w:rsid w:val="00C4711B"/>
    <w:rsid w:val="00C47A6F"/>
    <w:rsid w:val="00C554F2"/>
    <w:rsid w:val="00C566C1"/>
    <w:rsid w:val="00C61E7F"/>
    <w:rsid w:val="00C66DD1"/>
    <w:rsid w:val="00C7258F"/>
    <w:rsid w:val="00C7361B"/>
    <w:rsid w:val="00C73A5E"/>
    <w:rsid w:val="00C84E43"/>
    <w:rsid w:val="00CA1A8A"/>
    <w:rsid w:val="00CA2D4A"/>
    <w:rsid w:val="00CB22BE"/>
    <w:rsid w:val="00CB2AC2"/>
    <w:rsid w:val="00CC4884"/>
    <w:rsid w:val="00CD05B3"/>
    <w:rsid w:val="00CD45B4"/>
    <w:rsid w:val="00CD4A96"/>
    <w:rsid w:val="00CD5587"/>
    <w:rsid w:val="00CE5671"/>
    <w:rsid w:val="00CF3288"/>
    <w:rsid w:val="00CF45FB"/>
    <w:rsid w:val="00D033D3"/>
    <w:rsid w:val="00D0784D"/>
    <w:rsid w:val="00D07A90"/>
    <w:rsid w:val="00D10AE0"/>
    <w:rsid w:val="00D130FB"/>
    <w:rsid w:val="00D13ACE"/>
    <w:rsid w:val="00D16E8C"/>
    <w:rsid w:val="00D17D06"/>
    <w:rsid w:val="00D2106F"/>
    <w:rsid w:val="00D2333A"/>
    <w:rsid w:val="00D233BA"/>
    <w:rsid w:val="00D3666C"/>
    <w:rsid w:val="00D3693C"/>
    <w:rsid w:val="00D36F24"/>
    <w:rsid w:val="00D4050B"/>
    <w:rsid w:val="00D41B18"/>
    <w:rsid w:val="00D433EA"/>
    <w:rsid w:val="00D43790"/>
    <w:rsid w:val="00D473F1"/>
    <w:rsid w:val="00D50F1A"/>
    <w:rsid w:val="00D551F4"/>
    <w:rsid w:val="00D660F3"/>
    <w:rsid w:val="00D67341"/>
    <w:rsid w:val="00D7108F"/>
    <w:rsid w:val="00D71752"/>
    <w:rsid w:val="00D71FCD"/>
    <w:rsid w:val="00D72729"/>
    <w:rsid w:val="00D734DB"/>
    <w:rsid w:val="00D82ABD"/>
    <w:rsid w:val="00D82E4C"/>
    <w:rsid w:val="00D83FBB"/>
    <w:rsid w:val="00D91144"/>
    <w:rsid w:val="00D92C43"/>
    <w:rsid w:val="00D93CD8"/>
    <w:rsid w:val="00D96B14"/>
    <w:rsid w:val="00DA3E7A"/>
    <w:rsid w:val="00DB0C16"/>
    <w:rsid w:val="00DB1E14"/>
    <w:rsid w:val="00DB259E"/>
    <w:rsid w:val="00DB68F1"/>
    <w:rsid w:val="00DC62B2"/>
    <w:rsid w:val="00DD15DA"/>
    <w:rsid w:val="00DD2345"/>
    <w:rsid w:val="00DD5874"/>
    <w:rsid w:val="00DD73CE"/>
    <w:rsid w:val="00DE2F1B"/>
    <w:rsid w:val="00DE339E"/>
    <w:rsid w:val="00DE50B2"/>
    <w:rsid w:val="00DE73FF"/>
    <w:rsid w:val="00DF10EB"/>
    <w:rsid w:val="00DF1C33"/>
    <w:rsid w:val="00DF27CD"/>
    <w:rsid w:val="00DF4D68"/>
    <w:rsid w:val="00DF5C8A"/>
    <w:rsid w:val="00DF5D52"/>
    <w:rsid w:val="00DF6601"/>
    <w:rsid w:val="00E00DA3"/>
    <w:rsid w:val="00E02078"/>
    <w:rsid w:val="00E048D0"/>
    <w:rsid w:val="00E115A4"/>
    <w:rsid w:val="00E12217"/>
    <w:rsid w:val="00E208BF"/>
    <w:rsid w:val="00E21752"/>
    <w:rsid w:val="00E229C9"/>
    <w:rsid w:val="00E22BE5"/>
    <w:rsid w:val="00E22D4A"/>
    <w:rsid w:val="00E25890"/>
    <w:rsid w:val="00E263A2"/>
    <w:rsid w:val="00E31534"/>
    <w:rsid w:val="00E31E5B"/>
    <w:rsid w:val="00E337C8"/>
    <w:rsid w:val="00E43416"/>
    <w:rsid w:val="00E43C8E"/>
    <w:rsid w:val="00E43E8F"/>
    <w:rsid w:val="00E4416F"/>
    <w:rsid w:val="00E4509F"/>
    <w:rsid w:val="00E46767"/>
    <w:rsid w:val="00E53E09"/>
    <w:rsid w:val="00E55B97"/>
    <w:rsid w:val="00E6296A"/>
    <w:rsid w:val="00E64F08"/>
    <w:rsid w:val="00E65EF7"/>
    <w:rsid w:val="00E671BD"/>
    <w:rsid w:val="00E7725C"/>
    <w:rsid w:val="00E82B7F"/>
    <w:rsid w:val="00E86D9F"/>
    <w:rsid w:val="00E9668B"/>
    <w:rsid w:val="00E96743"/>
    <w:rsid w:val="00EA1E25"/>
    <w:rsid w:val="00EA4363"/>
    <w:rsid w:val="00EA52CC"/>
    <w:rsid w:val="00EB0043"/>
    <w:rsid w:val="00EB04D9"/>
    <w:rsid w:val="00EB1FD7"/>
    <w:rsid w:val="00EB2AC7"/>
    <w:rsid w:val="00EB3C83"/>
    <w:rsid w:val="00EB6F20"/>
    <w:rsid w:val="00EC09A4"/>
    <w:rsid w:val="00EC37D2"/>
    <w:rsid w:val="00EC75EC"/>
    <w:rsid w:val="00EC78D4"/>
    <w:rsid w:val="00ED446B"/>
    <w:rsid w:val="00ED593D"/>
    <w:rsid w:val="00ED6995"/>
    <w:rsid w:val="00ED6D14"/>
    <w:rsid w:val="00EE53E9"/>
    <w:rsid w:val="00EF0D6C"/>
    <w:rsid w:val="00EF353B"/>
    <w:rsid w:val="00EF7187"/>
    <w:rsid w:val="00F00FDF"/>
    <w:rsid w:val="00F05820"/>
    <w:rsid w:val="00F07A28"/>
    <w:rsid w:val="00F27EFD"/>
    <w:rsid w:val="00F30B7E"/>
    <w:rsid w:val="00F33645"/>
    <w:rsid w:val="00F33F50"/>
    <w:rsid w:val="00F34757"/>
    <w:rsid w:val="00F34912"/>
    <w:rsid w:val="00F37833"/>
    <w:rsid w:val="00F41022"/>
    <w:rsid w:val="00F4206F"/>
    <w:rsid w:val="00F445F5"/>
    <w:rsid w:val="00F45EA8"/>
    <w:rsid w:val="00F4746A"/>
    <w:rsid w:val="00F50AA5"/>
    <w:rsid w:val="00F50C7B"/>
    <w:rsid w:val="00F514D2"/>
    <w:rsid w:val="00F54EA0"/>
    <w:rsid w:val="00F55792"/>
    <w:rsid w:val="00F57F9C"/>
    <w:rsid w:val="00F70189"/>
    <w:rsid w:val="00F7155F"/>
    <w:rsid w:val="00F7257C"/>
    <w:rsid w:val="00F734E5"/>
    <w:rsid w:val="00F803F0"/>
    <w:rsid w:val="00F80B59"/>
    <w:rsid w:val="00F80C34"/>
    <w:rsid w:val="00F84F57"/>
    <w:rsid w:val="00F906EB"/>
    <w:rsid w:val="00F90751"/>
    <w:rsid w:val="00F94530"/>
    <w:rsid w:val="00F94832"/>
    <w:rsid w:val="00F969CC"/>
    <w:rsid w:val="00FA03C2"/>
    <w:rsid w:val="00FA0A74"/>
    <w:rsid w:val="00FC1D5A"/>
    <w:rsid w:val="00FC49E0"/>
    <w:rsid w:val="00FC5315"/>
    <w:rsid w:val="00FC57AC"/>
    <w:rsid w:val="00FD2812"/>
    <w:rsid w:val="00FD33EB"/>
    <w:rsid w:val="00FD48B1"/>
    <w:rsid w:val="00FD5A3B"/>
    <w:rsid w:val="00FD7083"/>
    <w:rsid w:val="00FE6C1F"/>
    <w:rsid w:val="00FF0935"/>
    <w:rsid w:val="00FF24AC"/>
    <w:rsid w:val="00FF398F"/>
    <w:rsid w:val="00FF39D4"/>
    <w:rsid w:val="00FF41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460586"/>
    <w:pPr>
      <w:spacing w:after="140" w:line="280" w:lineRule="exact"/>
      <w:ind w:left="504"/>
      <w:jc w:val="both"/>
    </w:pPr>
    <w:rPr>
      <w:szCs w:val="24"/>
      <w:lang w:val="en-US" w:eastAsia="en-US"/>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7"/>
      </w:numPr>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5123B2"/>
    <w:pPr>
      <w:keepNext w:val="0"/>
      <w:numPr>
        <w:ilvl w:val="2"/>
        <w:numId w:val="17"/>
      </w:numPr>
    </w:pPr>
  </w:style>
  <w:style w:type="character" w:customStyle="1" w:styleId="Level2Char">
    <w:name w:val="Level 2 Char"/>
    <w:link w:val="Level2"/>
    <w:uiPriority w:val="3"/>
    <w:rsid w:val="005123B2"/>
    <w:rPr>
      <w:rFonts w:cs="Arial"/>
      <w:bCs/>
      <w:i/>
      <w:szCs w:val="26"/>
      <w:lang w:val="en-US" w:eastAsia="en-US"/>
    </w:rPr>
  </w:style>
  <w:style w:type="paragraph" w:customStyle="1" w:styleId="Level3">
    <w:name w:val="Level 3"/>
    <w:basedOn w:val="Heading4"/>
    <w:link w:val="Level3Char"/>
    <w:uiPriority w:val="3"/>
    <w:qFormat/>
    <w:rsid w:val="005123B2"/>
    <w:pPr>
      <w:keepNext w:val="0"/>
      <w:numPr>
        <w:ilvl w:val="3"/>
        <w:numId w:val="17"/>
      </w:numPr>
    </w:pPr>
  </w:style>
  <w:style w:type="paragraph" w:customStyle="1" w:styleId="Level5">
    <w:name w:val="Level 5"/>
    <w:basedOn w:val="Heading6"/>
    <w:uiPriority w:val="3"/>
    <w:qFormat/>
    <w:rsid w:val="005123B2"/>
    <w:pPr>
      <w:numPr>
        <w:ilvl w:val="5"/>
        <w:numId w:val="17"/>
      </w:numPr>
    </w:pPr>
  </w:style>
  <w:style w:type="paragraph" w:customStyle="1" w:styleId="Level4">
    <w:name w:val="Level 4"/>
    <w:basedOn w:val="Heading5"/>
    <w:uiPriority w:val="3"/>
    <w:qFormat/>
    <w:rsid w:val="005123B2"/>
    <w:pPr>
      <w:numPr>
        <w:ilvl w:val="4"/>
        <w:numId w:val="17"/>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6"/>
      </w:numPr>
      <w:spacing w:line="240" w:lineRule="exact"/>
    </w:pPr>
    <w:rPr>
      <w:sz w:val="17"/>
      <w:lang w:val="fr-FR"/>
    </w:rPr>
  </w:style>
  <w:style w:type="paragraph" w:customStyle="1" w:styleId="Tableindex">
    <w:name w:val="Table index"/>
    <w:basedOn w:val="Normal"/>
    <w:uiPriority w:val="7"/>
    <w:rsid w:val="005123B2"/>
    <w:pPr>
      <w:numPr>
        <w:numId w:val="7"/>
      </w:numPr>
      <w:spacing w:line="240" w:lineRule="exact"/>
    </w:pPr>
    <w:rPr>
      <w:sz w:val="17"/>
      <w:lang w:val="fr-FR"/>
    </w:rPr>
  </w:style>
  <w:style w:type="paragraph" w:customStyle="1" w:styleId="Table1">
    <w:name w:val="Table 1"/>
    <w:basedOn w:val="Heading2"/>
    <w:link w:val="Table1Char"/>
    <w:uiPriority w:val="6"/>
    <w:rsid w:val="005123B2"/>
    <w:pPr>
      <w:keepNext w:val="0"/>
      <w:numPr>
        <w:numId w:val="10"/>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43"/>
    <w:semiHidden/>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7"/>
      </w:numPr>
    </w:pPr>
  </w:style>
  <w:style w:type="paragraph" w:customStyle="1" w:styleId="Parties">
    <w:name w:val="Parties"/>
    <w:basedOn w:val="TITLE1"/>
    <w:link w:val="PartiesChar1"/>
    <w:uiPriority w:val="1"/>
    <w:qFormat/>
    <w:rsid w:val="005123B2"/>
    <w:pPr>
      <w:keepNext w:val="0"/>
      <w:numPr>
        <w:numId w:val="8"/>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9"/>
      </w:numPr>
      <w:ind w:left="567" w:hanging="567"/>
    </w:pPr>
  </w:style>
  <w:style w:type="character" w:customStyle="1" w:styleId="TITLE1Char">
    <w:name w:val="TITLE 1 Char"/>
    <w:link w:val="TITLE1"/>
    <w:rsid w:val="00E22D4A"/>
    <w:rPr>
      <w:rFonts w:ascii="Georgia" w:hAnsi="Georgia" w:cs="Arial"/>
      <w:bCs/>
      <w:caps/>
      <w:color w:val="590056"/>
      <w:kern w:val="32"/>
      <w:sz w:val="24"/>
      <w:szCs w:val="32"/>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Georgia" w:hAnsi="Georgia" w:cs="Arial"/>
      <w:bCs/>
      <w:caps/>
      <w:color w:val="590056"/>
      <w:kern w:val="32"/>
      <w:sz w:val="24"/>
      <w:szCs w:val="32"/>
    </w:rPr>
  </w:style>
  <w:style w:type="character" w:customStyle="1" w:styleId="RecitalsChar">
    <w:name w:val="Recitals Char"/>
    <w:link w:val="Recitals"/>
    <w:uiPriority w:val="2"/>
    <w:rsid w:val="005123B2"/>
    <w:rPr>
      <w:rFonts w:ascii="Georgia" w:hAnsi="Georgia" w:cs="Arial"/>
      <w:bCs/>
      <w:caps/>
      <w:color w:val="590056"/>
      <w:kern w:val="32"/>
      <w:sz w:val="24"/>
      <w:szCs w:val="32"/>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4"/>
      </w:numPr>
    </w:pPr>
  </w:style>
  <w:style w:type="paragraph" w:customStyle="1" w:styleId="Alpha2">
    <w:name w:val="Alpha 2"/>
    <w:basedOn w:val="Normal"/>
    <w:uiPriority w:val="4"/>
    <w:qFormat/>
    <w:rsid w:val="000C3E61"/>
    <w:pPr>
      <w:numPr>
        <w:ilvl w:val="1"/>
        <w:numId w:val="14"/>
      </w:numPr>
    </w:pPr>
  </w:style>
  <w:style w:type="paragraph" w:customStyle="1" w:styleId="Alpha3">
    <w:name w:val="Alpha 3"/>
    <w:basedOn w:val="ListBullet2"/>
    <w:uiPriority w:val="4"/>
    <w:qFormat/>
    <w:rsid w:val="000C3E61"/>
    <w:pPr>
      <w:numPr>
        <w:ilvl w:val="2"/>
        <w:numId w:val="14"/>
      </w:numPr>
    </w:pPr>
  </w:style>
  <w:style w:type="paragraph" w:customStyle="1" w:styleId="Schedule1">
    <w:name w:val="Schedule 1"/>
    <w:basedOn w:val="Level1"/>
    <w:link w:val="Schedule1Char"/>
    <w:uiPriority w:val="4"/>
    <w:qFormat/>
    <w:rsid w:val="00E31534"/>
    <w:pPr>
      <w:numPr>
        <w:ilvl w:val="0"/>
        <w:numId w:val="20"/>
      </w:numPr>
    </w:pPr>
  </w:style>
  <w:style w:type="paragraph" w:customStyle="1" w:styleId="Schedule2">
    <w:name w:val="Schedule 2"/>
    <w:basedOn w:val="Level2"/>
    <w:link w:val="Schedule2Char"/>
    <w:uiPriority w:val="4"/>
    <w:qFormat/>
    <w:rsid w:val="00E31534"/>
    <w:pPr>
      <w:numPr>
        <w:ilvl w:val="1"/>
        <w:numId w:val="20"/>
      </w:numPr>
    </w:pPr>
  </w:style>
  <w:style w:type="character" w:customStyle="1" w:styleId="Schedule1Char">
    <w:name w:val="Schedule 1 Char"/>
    <w:link w:val="Schedule1"/>
    <w:uiPriority w:val="4"/>
    <w:rsid w:val="00E31534"/>
    <w:rPr>
      <w:rFonts w:cs="Arial"/>
      <w:b/>
      <w:bCs/>
      <w:iCs/>
      <w:szCs w:val="28"/>
    </w:rPr>
  </w:style>
  <w:style w:type="paragraph" w:customStyle="1" w:styleId="Schedule3">
    <w:name w:val="Schedule 3"/>
    <w:basedOn w:val="Level3"/>
    <w:link w:val="Schedule3Char"/>
    <w:uiPriority w:val="4"/>
    <w:qFormat/>
    <w:rsid w:val="00E31534"/>
    <w:pPr>
      <w:numPr>
        <w:ilvl w:val="2"/>
        <w:numId w:val="20"/>
      </w:numPr>
    </w:pPr>
  </w:style>
  <w:style w:type="character" w:customStyle="1" w:styleId="Schedule2Char">
    <w:name w:val="Schedule 2 Char"/>
    <w:link w:val="Schedule2"/>
    <w:uiPriority w:val="4"/>
    <w:rsid w:val="00E31534"/>
    <w:rPr>
      <w:rFonts w:ascii="Georgia" w:hAnsi="Georgia" w:cs="Arial"/>
      <w:bCs/>
      <w:i/>
      <w:szCs w:val="26"/>
    </w:rPr>
  </w:style>
  <w:style w:type="character" w:customStyle="1" w:styleId="Level3Char">
    <w:name w:val="Level 3 Char"/>
    <w:link w:val="Level3"/>
    <w:uiPriority w:val="3"/>
    <w:rsid w:val="00E31534"/>
    <w:rPr>
      <w:rFonts w:ascii="Georgia" w:hAnsi="Georgia"/>
      <w:bCs/>
      <w:szCs w:val="28"/>
    </w:rPr>
  </w:style>
  <w:style w:type="character" w:customStyle="1" w:styleId="Schedule3Char">
    <w:name w:val="Schedule 3 Char"/>
    <w:link w:val="Schedule3"/>
    <w:uiPriority w:val="4"/>
    <w:rsid w:val="00E31534"/>
    <w:rPr>
      <w:rFonts w:ascii="Georgia" w:hAnsi="Georgia"/>
      <w:bCs/>
      <w:szCs w:val="28"/>
    </w:rPr>
  </w:style>
  <w:style w:type="numbering" w:customStyle="1" w:styleId="Style1">
    <w:name w:val="Style1"/>
    <w:uiPriority w:val="99"/>
    <w:rsid w:val="007A54A7"/>
    <w:pPr>
      <w:numPr>
        <w:numId w:val="19"/>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character" w:styleId="CommentReference">
    <w:name w:val="annotation reference"/>
    <w:basedOn w:val="DefaultParagraphFont"/>
    <w:uiPriority w:val="9"/>
    <w:semiHidden/>
    <w:rsid w:val="00D83FBB"/>
    <w:rPr>
      <w:sz w:val="16"/>
      <w:szCs w:val="16"/>
    </w:rPr>
  </w:style>
  <w:style w:type="paragraph" w:styleId="CommentText">
    <w:name w:val="annotation text"/>
    <w:basedOn w:val="Normal"/>
    <w:link w:val="CommentTextChar"/>
    <w:uiPriority w:val="9"/>
    <w:semiHidden/>
    <w:rsid w:val="00D83FBB"/>
    <w:pPr>
      <w:spacing w:line="240" w:lineRule="auto"/>
    </w:pPr>
    <w:rPr>
      <w:szCs w:val="20"/>
    </w:rPr>
  </w:style>
  <w:style w:type="character" w:customStyle="1" w:styleId="CommentTextChar">
    <w:name w:val="Comment Text Char"/>
    <w:basedOn w:val="DefaultParagraphFont"/>
    <w:link w:val="CommentText"/>
    <w:uiPriority w:val="9"/>
    <w:semiHidden/>
    <w:rsid w:val="00D83FBB"/>
    <w:rPr>
      <w:lang w:val="en-US" w:eastAsia="en-US"/>
    </w:rPr>
  </w:style>
  <w:style w:type="paragraph" w:styleId="CommentSubject">
    <w:name w:val="annotation subject"/>
    <w:basedOn w:val="CommentText"/>
    <w:next w:val="CommentText"/>
    <w:link w:val="CommentSubjectChar"/>
    <w:uiPriority w:val="9"/>
    <w:semiHidden/>
    <w:rsid w:val="00D83FBB"/>
    <w:rPr>
      <w:b/>
      <w:bCs/>
    </w:rPr>
  </w:style>
  <w:style w:type="character" w:customStyle="1" w:styleId="CommentSubjectChar">
    <w:name w:val="Comment Subject Char"/>
    <w:basedOn w:val="CommentTextChar"/>
    <w:link w:val="CommentSubject"/>
    <w:uiPriority w:val="9"/>
    <w:semiHidden/>
    <w:rsid w:val="00D83FB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523">
      <w:bodyDiv w:val="1"/>
      <w:marLeft w:val="0"/>
      <w:marRight w:val="0"/>
      <w:marTop w:val="0"/>
      <w:marBottom w:val="0"/>
      <w:divBdr>
        <w:top w:val="none" w:sz="0" w:space="0" w:color="auto"/>
        <w:left w:val="none" w:sz="0" w:space="0" w:color="auto"/>
        <w:bottom w:val="none" w:sz="0" w:space="0" w:color="auto"/>
        <w:right w:val="none" w:sz="0" w:space="0" w:color="auto"/>
      </w:divBdr>
    </w:div>
    <w:div w:id="387653288">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667394388">
      <w:bodyDiv w:val="1"/>
      <w:marLeft w:val="0"/>
      <w:marRight w:val="0"/>
      <w:marTop w:val="0"/>
      <w:marBottom w:val="0"/>
      <w:divBdr>
        <w:top w:val="none" w:sz="0" w:space="0" w:color="auto"/>
        <w:left w:val="none" w:sz="0" w:space="0" w:color="auto"/>
        <w:bottom w:val="none" w:sz="0" w:space="0" w:color="auto"/>
        <w:right w:val="none" w:sz="0" w:space="0" w:color="auto"/>
      </w:divBdr>
    </w:div>
    <w:div w:id="19870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memorandumRO</Template>
  <TotalTime>147</TotalTime>
  <Pages>3</Pages>
  <Words>747</Words>
  <Characters>4753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Filip &amp; Company</cp:lastModifiedBy>
  <cp:revision>24</cp:revision>
  <cp:lastPrinted>2009-02-04T14:07:00Z</cp:lastPrinted>
  <dcterms:created xsi:type="dcterms:W3CDTF">2021-03-26T08:29:00Z</dcterms:created>
  <dcterms:modified xsi:type="dcterms:W3CDTF">2025-09-11T16:36:00Z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ies>
</file>